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19CB" w14:textId="77777777" w:rsidR="002E57D7" w:rsidRPr="0020590C" w:rsidRDefault="002E57D7" w:rsidP="002E57D7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8</w:t>
      </w:r>
      <w:r w:rsidRPr="0020590C">
        <w:rPr>
          <w:rFonts w:ascii="Arial" w:hAnsi="Arial" w:cs="Arial"/>
          <w:b/>
          <w:color w:val="7030A0"/>
          <w:szCs w:val="12"/>
        </w:rPr>
        <w:t xml:space="preserve">: </w:t>
      </w:r>
      <w:r>
        <w:rPr>
          <w:rFonts w:ascii="Arial" w:hAnsi="Arial" w:cs="Arial"/>
          <w:b/>
          <w:color w:val="7030A0"/>
          <w:szCs w:val="12"/>
        </w:rPr>
        <w:t>VZOREC POGODBE</w:t>
      </w:r>
    </w:p>
    <w:p w14:paraId="25D4392B" w14:textId="77777777" w:rsidR="002E57D7" w:rsidRDefault="002E57D7" w:rsidP="002E57D7">
      <w:pPr>
        <w:pStyle w:val="Brezrazmikov"/>
        <w:jc w:val="both"/>
        <w:rPr>
          <w:rFonts w:ascii="Arial" w:hAnsi="Arial" w:cs="Arial"/>
        </w:rPr>
      </w:pPr>
    </w:p>
    <w:p w14:paraId="59A1F7D8" w14:textId="77777777" w:rsidR="002E57D7" w:rsidRPr="004D18C0" w:rsidRDefault="002E57D7" w:rsidP="002E57D7">
      <w:pPr>
        <w:pStyle w:val="Brezrazmikov"/>
        <w:jc w:val="both"/>
        <w:rPr>
          <w:rFonts w:ascii="Arial" w:hAnsi="Arial" w:cs="Arial"/>
        </w:rPr>
      </w:pPr>
    </w:p>
    <w:p w14:paraId="35ADEF6A" w14:textId="77777777"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b/>
          <w:sz w:val="20"/>
          <w:szCs w:val="20"/>
        </w:rPr>
        <w:t>OBČINA SEVNICA, Glavni trg 19 a, 8290 Sevnica,</w:t>
      </w:r>
      <w:r w:rsidRPr="00254E06">
        <w:rPr>
          <w:rFonts w:ascii="Arial" w:hAnsi="Arial" w:cs="Arial"/>
          <w:sz w:val="20"/>
          <w:szCs w:val="20"/>
        </w:rPr>
        <w:t xml:space="preserve"> ki jo zastopa župan Srečko Ocvirk, matična številka: 5883008, davčna številka: SI 99767392, št. IBAN  SI56 </w:t>
      </w:r>
      <w:r w:rsidR="00521EC6">
        <w:rPr>
          <w:rFonts w:ascii="Arial" w:hAnsi="Arial" w:cs="Arial"/>
          <w:sz w:val="20"/>
          <w:szCs w:val="20"/>
        </w:rPr>
        <w:t>0110 0010 0011 010</w:t>
      </w:r>
    </w:p>
    <w:p w14:paraId="6CC67618" w14:textId="77777777"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(v nadaljevanju besedila: Občina)</w:t>
      </w:r>
    </w:p>
    <w:p w14:paraId="14AD6697" w14:textId="77777777"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B4569AC" w14:textId="77777777"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in</w:t>
      </w:r>
    </w:p>
    <w:p w14:paraId="10F3DBE1" w14:textId="77777777"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6470BE5" w14:textId="77777777"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Naziv in naslov društva ___________________, ki ga zastopa predsednik ______________, matična številka: ___________________, davčna številka: ___________________, številka TRR: IBAN SI56_____________________________</w:t>
      </w:r>
    </w:p>
    <w:p w14:paraId="1EA04322" w14:textId="77777777"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(v nadaljevanju besedila: izvajalec)</w:t>
      </w:r>
    </w:p>
    <w:p w14:paraId="053C3B68" w14:textId="77777777"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2BFC644" w14:textId="77777777"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skleneta</w:t>
      </w:r>
    </w:p>
    <w:p w14:paraId="42261577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14:paraId="4A124C53" w14:textId="77777777" w:rsidR="002E57D7" w:rsidRPr="00254E06" w:rsidRDefault="002E57D7" w:rsidP="002E57D7">
      <w:pPr>
        <w:pStyle w:val="Brezrazmikov"/>
        <w:jc w:val="center"/>
        <w:rPr>
          <w:rFonts w:ascii="Arial" w:hAnsi="Arial" w:cs="Arial"/>
          <w:b/>
        </w:rPr>
      </w:pPr>
      <w:r w:rsidRPr="00254E06">
        <w:rPr>
          <w:rFonts w:ascii="Arial" w:hAnsi="Arial" w:cs="Arial"/>
          <w:b/>
        </w:rPr>
        <w:t>POGODBO št. ________________</w:t>
      </w:r>
    </w:p>
    <w:p w14:paraId="3B06DAAE" w14:textId="77777777" w:rsidR="002E57D7" w:rsidRPr="00254E06" w:rsidRDefault="002E57D7" w:rsidP="002E57D7">
      <w:pPr>
        <w:pStyle w:val="Brezrazmikov"/>
        <w:jc w:val="center"/>
        <w:rPr>
          <w:rFonts w:ascii="Arial" w:hAnsi="Arial" w:cs="Arial"/>
          <w:b/>
        </w:rPr>
      </w:pPr>
      <w:r w:rsidRPr="00254E06">
        <w:rPr>
          <w:rFonts w:ascii="Arial" w:hAnsi="Arial" w:cs="Arial"/>
          <w:b/>
        </w:rPr>
        <w:t>O SOFINANCIRANJU IZVAJA</w:t>
      </w:r>
      <w:r>
        <w:rPr>
          <w:rFonts w:ascii="Arial" w:hAnsi="Arial" w:cs="Arial"/>
          <w:b/>
        </w:rPr>
        <w:t>LCEV</w:t>
      </w:r>
      <w:r w:rsidRPr="00254E06">
        <w:rPr>
          <w:rFonts w:ascii="Arial" w:hAnsi="Arial" w:cs="Arial"/>
          <w:b/>
        </w:rPr>
        <w:t xml:space="preserve"> LETNEGA PROGRAMA ŠPORTA</w:t>
      </w:r>
    </w:p>
    <w:p w14:paraId="1100067A" w14:textId="2A355B7E" w:rsidR="002E57D7" w:rsidRPr="00254E06" w:rsidRDefault="002B24D3" w:rsidP="002E57D7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OBČINI SEVNICA V LETU 202</w:t>
      </w:r>
      <w:r w:rsidR="009D3E17">
        <w:rPr>
          <w:rFonts w:ascii="Arial" w:hAnsi="Arial" w:cs="Arial"/>
          <w:b/>
        </w:rPr>
        <w:t>5</w:t>
      </w:r>
    </w:p>
    <w:p w14:paraId="490531D0" w14:textId="77777777" w:rsidR="002E57D7" w:rsidRPr="00254E06" w:rsidRDefault="002E57D7" w:rsidP="002E57D7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6754DAF1" w14:textId="77777777" w:rsidR="002E57D7" w:rsidRPr="00254E06" w:rsidRDefault="002E57D7" w:rsidP="002E57D7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 w:rsidRPr="00254E06">
        <w:rPr>
          <w:rFonts w:ascii="Arial" w:hAnsi="Arial" w:cs="Arial"/>
          <w:b/>
          <w:sz w:val="20"/>
          <w:szCs w:val="20"/>
        </w:rPr>
        <w:t>1. člen</w:t>
      </w:r>
    </w:p>
    <w:p w14:paraId="3D603C59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14:paraId="2FF7F248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Pogodbeni stranki uvodoma ugotavljata, da:</w:t>
      </w:r>
    </w:p>
    <w:p w14:paraId="561686BA" w14:textId="1713AB22" w:rsidR="002E57D7" w:rsidRPr="00254E06" w:rsidRDefault="002E57D7" w:rsidP="002E57D7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je bil dne, ___________, v Uradnem listu RS, št. _________, objavljen Javni razpis za </w:t>
      </w:r>
      <w:r>
        <w:rPr>
          <w:rFonts w:ascii="Arial" w:hAnsi="Arial" w:cs="Arial"/>
          <w:sz w:val="20"/>
          <w:szCs w:val="20"/>
        </w:rPr>
        <w:t>sofinanciranje</w:t>
      </w:r>
      <w:r w:rsidRPr="00254E06">
        <w:rPr>
          <w:rFonts w:ascii="Arial" w:hAnsi="Arial" w:cs="Arial"/>
          <w:sz w:val="20"/>
          <w:szCs w:val="20"/>
        </w:rPr>
        <w:t xml:space="preserve"> izvajalcev letnega programa špo</w:t>
      </w:r>
      <w:r w:rsidR="002B24D3">
        <w:rPr>
          <w:rFonts w:ascii="Arial" w:hAnsi="Arial" w:cs="Arial"/>
          <w:sz w:val="20"/>
          <w:szCs w:val="20"/>
        </w:rPr>
        <w:t>rta v Občini Sevnica v letu 202</w:t>
      </w:r>
      <w:r w:rsidR="009D3E17">
        <w:rPr>
          <w:rFonts w:ascii="Arial" w:hAnsi="Arial" w:cs="Arial"/>
          <w:sz w:val="20"/>
          <w:szCs w:val="20"/>
        </w:rPr>
        <w:t>5</w:t>
      </w:r>
      <w:r w:rsidRPr="00254E06">
        <w:rPr>
          <w:rFonts w:ascii="Arial" w:hAnsi="Arial" w:cs="Arial"/>
          <w:sz w:val="20"/>
          <w:szCs w:val="20"/>
        </w:rPr>
        <w:t xml:space="preserve"> (v nadaljevanju: javni razpis);</w:t>
      </w:r>
    </w:p>
    <w:p w14:paraId="393B6DDB" w14:textId="51160EEA" w:rsidR="002E57D7" w:rsidRPr="00254E06" w:rsidRDefault="002E57D7" w:rsidP="002E57D7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se je </w:t>
      </w:r>
      <w:r>
        <w:rPr>
          <w:rFonts w:ascii="Arial" w:hAnsi="Arial" w:cs="Arial"/>
          <w:sz w:val="20"/>
          <w:szCs w:val="20"/>
        </w:rPr>
        <w:t>vlagatelj</w:t>
      </w:r>
      <w:r w:rsidRPr="00254E06">
        <w:rPr>
          <w:rFonts w:ascii="Arial" w:hAnsi="Arial" w:cs="Arial"/>
          <w:sz w:val="20"/>
          <w:szCs w:val="20"/>
        </w:rPr>
        <w:t xml:space="preserve"> prijavil na javni razpis s pravočasno in popolno vlogo, ki jo je pregledala in ocenila Komisija za vodenje postopka javnega razpisa </w:t>
      </w:r>
      <w:r>
        <w:rPr>
          <w:rFonts w:ascii="Arial" w:hAnsi="Arial" w:cs="Arial"/>
          <w:sz w:val="20"/>
          <w:szCs w:val="20"/>
        </w:rPr>
        <w:t>za sofinanciranje</w:t>
      </w:r>
      <w:r w:rsidRPr="00254E06">
        <w:rPr>
          <w:rFonts w:ascii="Arial" w:hAnsi="Arial" w:cs="Arial"/>
          <w:sz w:val="20"/>
          <w:szCs w:val="20"/>
        </w:rPr>
        <w:t xml:space="preserve"> izvajalcev letnega programa špo</w:t>
      </w:r>
      <w:r>
        <w:rPr>
          <w:rFonts w:ascii="Arial" w:hAnsi="Arial" w:cs="Arial"/>
          <w:sz w:val="20"/>
          <w:szCs w:val="20"/>
        </w:rPr>
        <w:t>rta v Občini Sevnica v letu 202</w:t>
      </w:r>
      <w:r w:rsidR="009D3E17">
        <w:rPr>
          <w:rFonts w:ascii="Arial" w:hAnsi="Arial" w:cs="Arial"/>
          <w:sz w:val="20"/>
          <w:szCs w:val="20"/>
        </w:rPr>
        <w:t>5</w:t>
      </w:r>
      <w:r w:rsidRPr="00254E06">
        <w:rPr>
          <w:rFonts w:ascii="Arial" w:hAnsi="Arial" w:cs="Arial"/>
          <w:sz w:val="20"/>
          <w:szCs w:val="20"/>
        </w:rPr>
        <w:t>;</w:t>
      </w:r>
    </w:p>
    <w:p w14:paraId="37F22DB2" w14:textId="77777777" w:rsidR="002E57D7" w:rsidRPr="00254E06" w:rsidRDefault="002E57D7" w:rsidP="002E57D7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je Občina </w:t>
      </w:r>
      <w:r>
        <w:rPr>
          <w:rFonts w:ascii="Arial" w:hAnsi="Arial" w:cs="Arial"/>
          <w:sz w:val="20"/>
          <w:szCs w:val="20"/>
        </w:rPr>
        <w:t>z odločbo</w:t>
      </w:r>
      <w:r w:rsidRPr="00254E06">
        <w:rPr>
          <w:rFonts w:ascii="Arial" w:hAnsi="Arial" w:cs="Arial"/>
          <w:sz w:val="20"/>
          <w:szCs w:val="20"/>
        </w:rPr>
        <w:t xml:space="preserve"> št. _______________ z dne ____________ izvajalcu odobrila</w:t>
      </w:r>
      <w:r>
        <w:rPr>
          <w:rFonts w:ascii="Arial" w:hAnsi="Arial" w:cs="Arial"/>
          <w:sz w:val="20"/>
          <w:szCs w:val="20"/>
        </w:rPr>
        <w:t xml:space="preserve"> sofinanciranje izvajanja LPŠ v skupni višini</w:t>
      </w:r>
      <w:r w:rsidRPr="00254E06">
        <w:rPr>
          <w:rFonts w:ascii="Arial" w:hAnsi="Arial" w:cs="Arial"/>
          <w:sz w:val="20"/>
          <w:szCs w:val="20"/>
        </w:rPr>
        <w:t xml:space="preserve"> _____________ EUR.</w:t>
      </w:r>
    </w:p>
    <w:p w14:paraId="60CFD5E9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14:paraId="204E3A17" w14:textId="77777777" w:rsidR="002E57D7" w:rsidRPr="00254E06" w:rsidRDefault="002E57D7" w:rsidP="002E57D7">
      <w:pPr>
        <w:pStyle w:val="Brezrazmikov"/>
        <w:ind w:left="555"/>
        <w:jc w:val="center"/>
        <w:rPr>
          <w:rFonts w:ascii="Arial" w:hAnsi="Arial" w:cs="Arial"/>
          <w:b/>
          <w:sz w:val="20"/>
          <w:szCs w:val="20"/>
        </w:rPr>
      </w:pPr>
      <w:r w:rsidRPr="00254E06">
        <w:rPr>
          <w:rFonts w:ascii="Arial" w:hAnsi="Arial" w:cs="Arial"/>
          <w:b/>
          <w:sz w:val="20"/>
          <w:szCs w:val="20"/>
        </w:rPr>
        <w:t>2. člen</w:t>
      </w:r>
    </w:p>
    <w:p w14:paraId="74175427" w14:textId="77777777" w:rsidR="002E57D7" w:rsidRPr="00254E06" w:rsidRDefault="002E57D7" w:rsidP="002E57D7">
      <w:pPr>
        <w:pStyle w:val="Brezrazmikov"/>
        <w:ind w:left="555"/>
        <w:rPr>
          <w:rFonts w:ascii="Arial" w:hAnsi="Arial" w:cs="Arial"/>
          <w:b/>
          <w:sz w:val="20"/>
          <w:szCs w:val="20"/>
        </w:rPr>
      </w:pPr>
    </w:p>
    <w:p w14:paraId="3E04472A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S to pogodbo se Občina Sevnica zavezuje za sofinanciranje, izvajalec pa za izvajanje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1732"/>
      </w:tblGrid>
      <w:tr w:rsidR="002E57D7" w:rsidRPr="003E7193" w14:paraId="529FDBD4" w14:textId="77777777" w:rsidTr="00A11E15">
        <w:tc>
          <w:tcPr>
            <w:tcW w:w="5637" w:type="dxa"/>
            <w:shd w:val="clear" w:color="auto" w:fill="auto"/>
            <w:vAlign w:val="center"/>
          </w:tcPr>
          <w:p w14:paraId="452AFEC8" w14:textId="77777777" w:rsidR="002E57D7" w:rsidRPr="003E7193" w:rsidRDefault="002E57D7" w:rsidP="00A11E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7D2769" w14:textId="77777777" w:rsidR="002E57D7" w:rsidRPr="003E7193" w:rsidRDefault="002E57D7" w:rsidP="00A11E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Število doseženih točk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5D9812" w14:textId="77777777" w:rsidR="002E57D7" w:rsidRPr="003E7193" w:rsidRDefault="002E57D7" w:rsidP="00A11E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Višina v EUR</w:t>
            </w:r>
          </w:p>
        </w:tc>
      </w:tr>
      <w:tr w:rsidR="002E57D7" w:rsidRPr="003E7193" w14:paraId="4C0DFB62" w14:textId="77777777" w:rsidTr="00A11E15">
        <w:tc>
          <w:tcPr>
            <w:tcW w:w="5637" w:type="dxa"/>
            <w:shd w:val="clear" w:color="auto" w:fill="auto"/>
          </w:tcPr>
          <w:p w14:paraId="59C1466E" w14:textId="77777777"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1. </w:t>
            </w: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NETEKMOVALNI ŠPORT</w:t>
            </w:r>
          </w:p>
        </w:tc>
        <w:tc>
          <w:tcPr>
            <w:tcW w:w="1842" w:type="dxa"/>
            <w:shd w:val="clear" w:color="auto" w:fill="auto"/>
          </w:tcPr>
          <w:p w14:paraId="66B7D1CF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34F8E8F6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00851427" w14:textId="77777777" w:rsidTr="00A11E15">
        <w:tc>
          <w:tcPr>
            <w:tcW w:w="5637" w:type="dxa"/>
            <w:shd w:val="clear" w:color="auto" w:fill="auto"/>
          </w:tcPr>
          <w:p w14:paraId="4F71CC85" w14:textId="77777777"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1.1. Prostočasna športna vzgoja otrok in mladine (prostočasna ŠV predšolskih otrok, prostočasna ŠV šoloobveznih otrok, prostočasna</w:t>
            </w:r>
          </w:p>
        </w:tc>
        <w:tc>
          <w:tcPr>
            <w:tcW w:w="1842" w:type="dxa"/>
            <w:shd w:val="clear" w:color="auto" w:fill="auto"/>
          </w:tcPr>
          <w:p w14:paraId="5BBFF610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6E4FA54B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5DD17140" w14:textId="77777777" w:rsidTr="00A11E15">
        <w:tc>
          <w:tcPr>
            <w:tcW w:w="5637" w:type="dxa"/>
            <w:shd w:val="clear" w:color="auto" w:fill="auto"/>
          </w:tcPr>
          <w:p w14:paraId="0C62D0D9" w14:textId="77777777"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1.2. Športna vzgoja otrok in mladine s posebnimi potrebami</w:t>
            </w:r>
          </w:p>
        </w:tc>
        <w:tc>
          <w:tcPr>
            <w:tcW w:w="1842" w:type="dxa"/>
            <w:shd w:val="clear" w:color="auto" w:fill="auto"/>
          </w:tcPr>
          <w:p w14:paraId="45F2BC8C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0C38102E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393B7989" w14:textId="77777777" w:rsidTr="00A11E15">
        <w:tc>
          <w:tcPr>
            <w:tcW w:w="5637" w:type="dxa"/>
            <w:shd w:val="clear" w:color="auto" w:fill="auto"/>
          </w:tcPr>
          <w:p w14:paraId="46F29B76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1.3. Športna rekreacija</w:t>
            </w:r>
          </w:p>
        </w:tc>
        <w:tc>
          <w:tcPr>
            <w:tcW w:w="1842" w:type="dxa"/>
            <w:shd w:val="clear" w:color="auto" w:fill="auto"/>
          </w:tcPr>
          <w:p w14:paraId="6442D754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734BAD12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2B3E6827" w14:textId="77777777" w:rsidTr="00A11E15">
        <w:tc>
          <w:tcPr>
            <w:tcW w:w="5637" w:type="dxa"/>
            <w:shd w:val="clear" w:color="auto" w:fill="auto"/>
          </w:tcPr>
          <w:p w14:paraId="39B2491F" w14:textId="77777777"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1.4</w:t>
            </w:r>
            <w:r w:rsidRPr="003E7193">
              <w:rPr>
                <w:rFonts w:ascii="Arial" w:eastAsia="Calibri" w:hAnsi="Arial" w:cs="Arial"/>
                <w:sz w:val="18"/>
                <w:szCs w:val="18"/>
              </w:rPr>
              <w:t>. Šport starejših</w:t>
            </w:r>
          </w:p>
        </w:tc>
        <w:tc>
          <w:tcPr>
            <w:tcW w:w="1842" w:type="dxa"/>
            <w:shd w:val="clear" w:color="auto" w:fill="auto"/>
          </w:tcPr>
          <w:p w14:paraId="07AC07A0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6DAD4509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2145D60C" w14:textId="77777777" w:rsidTr="00A11E15">
        <w:tc>
          <w:tcPr>
            <w:tcW w:w="5637" w:type="dxa"/>
            <w:shd w:val="clear" w:color="auto" w:fill="auto"/>
          </w:tcPr>
          <w:p w14:paraId="142E59A4" w14:textId="77777777"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1.5</w:t>
            </w:r>
            <w:r w:rsidRPr="003E7193">
              <w:rPr>
                <w:rFonts w:ascii="Arial" w:eastAsia="Calibri" w:hAnsi="Arial" w:cs="Arial"/>
                <w:sz w:val="18"/>
                <w:szCs w:val="18"/>
              </w:rPr>
              <w:t>. Šport invalidov</w:t>
            </w:r>
          </w:p>
        </w:tc>
        <w:tc>
          <w:tcPr>
            <w:tcW w:w="1842" w:type="dxa"/>
            <w:shd w:val="clear" w:color="auto" w:fill="auto"/>
          </w:tcPr>
          <w:p w14:paraId="5131A844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791121AD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01F2FEDE" w14:textId="77777777" w:rsidTr="00A11E15">
        <w:tc>
          <w:tcPr>
            <w:tcW w:w="5637" w:type="dxa"/>
            <w:shd w:val="clear" w:color="auto" w:fill="auto"/>
          </w:tcPr>
          <w:p w14:paraId="0F3148EE" w14:textId="77777777"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2. TEKMOVALNI ŠPORT:</w:t>
            </w:r>
          </w:p>
        </w:tc>
        <w:tc>
          <w:tcPr>
            <w:tcW w:w="1842" w:type="dxa"/>
            <w:shd w:val="clear" w:color="auto" w:fill="auto"/>
          </w:tcPr>
          <w:p w14:paraId="70C77945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2F844FB7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6B32923E" w14:textId="77777777" w:rsidTr="00A11E15">
        <w:tc>
          <w:tcPr>
            <w:tcW w:w="5637" w:type="dxa"/>
            <w:shd w:val="clear" w:color="auto" w:fill="auto"/>
          </w:tcPr>
          <w:p w14:paraId="622846E4" w14:textId="77777777"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2.1. Športna vzgoja otrok in mladine, usmerjenih v kakovostni in vrhunski šport</w:t>
            </w:r>
          </w:p>
        </w:tc>
        <w:tc>
          <w:tcPr>
            <w:tcW w:w="1842" w:type="dxa"/>
            <w:shd w:val="clear" w:color="auto" w:fill="auto"/>
          </w:tcPr>
          <w:p w14:paraId="3E34742B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7D597035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117BD434" w14:textId="77777777" w:rsidTr="00A11E15">
        <w:tc>
          <w:tcPr>
            <w:tcW w:w="5637" w:type="dxa"/>
            <w:shd w:val="clear" w:color="auto" w:fill="auto"/>
          </w:tcPr>
          <w:p w14:paraId="0E21516F" w14:textId="77777777" w:rsidR="002E57D7" w:rsidRPr="000B6CD9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2.2. Kakovostni šport</w:t>
            </w:r>
          </w:p>
        </w:tc>
        <w:tc>
          <w:tcPr>
            <w:tcW w:w="1842" w:type="dxa"/>
            <w:shd w:val="clear" w:color="auto" w:fill="auto"/>
          </w:tcPr>
          <w:p w14:paraId="2F3DBB02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6E3C1198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0A80DE68" w14:textId="77777777" w:rsidTr="00A11E15">
        <w:tc>
          <w:tcPr>
            <w:tcW w:w="5637" w:type="dxa"/>
            <w:shd w:val="clear" w:color="auto" w:fill="auto"/>
          </w:tcPr>
          <w:p w14:paraId="56889C97" w14:textId="77777777" w:rsidR="002E57D7" w:rsidRPr="000B6CD9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2.3. Šport invalidov</w:t>
            </w:r>
          </w:p>
        </w:tc>
        <w:tc>
          <w:tcPr>
            <w:tcW w:w="1842" w:type="dxa"/>
            <w:shd w:val="clear" w:color="auto" w:fill="auto"/>
          </w:tcPr>
          <w:p w14:paraId="51EC348E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6DA91468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7664EC9B" w14:textId="77777777" w:rsidTr="00A11E15">
        <w:tc>
          <w:tcPr>
            <w:tcW w:w="5637" w:type="dxa"/>
            <w:shd w:val="clear" w:color="auto" w:fill="auto"/>
          </w:tcPr>
          <w:p w14:paraId="0CE102BE" w14:textId="77777777" w:rsidR="002E57D7" w:rsidRPr="000B6CD9" w:rsidRDefault="002E57D7" w:rsidP="00A11E1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IZOBRAŽEVANJE, USPOSABLJANJE IN IZPOPOLNJEVANJE STROKOVNIH DELAVCEV V ŠPORTU </w:t>
            </w:r>
          </w:p>
        </w:tc>
        <w:tc>
          <w:tcPr>
            <w:tcW w:w="1842" w:type="dxa"/>
            <w:shd w:val="clear" w:color="auto" w:fill="auto"/>
          </w:tcPr>
          <w:p w14:paraId="2F32E706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4ED5AD44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2F6B35B8" w14:textId="77777777" w:rsidTr="00A11E15">
        <w:trPr>
          <w:trHeight w:val="225"/>
        </w:trPr>
        <w:tc>
          <w:tcPr>
            <w:tcW w:w="5637" w:type="dxa"/>
            <w:shd w:val="clear" w:color="auto" w:fill="auto"/>
          </w:tcPr>
          <w:p w14:paraId="18D5ED86" w14:textId="77777777"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4. ORGANIZIRANOST V ŠPORTU</w:t>
            </w:r>
          </w:p>
        </w:tc>
        <w:tc>
          <w:tcPr>
            <w:tcW w:w="1842" w:type="dxa"/>
            <w:shd w:val="clear" w:color="auto" w:fill="auto"/>
          </w:tcPr>
          <w:p w14:paraId="6205E0DB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16900DB9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72CB8488" w14:textId="77777777" w:rsidTr="00A11E15">
        <w:trPr>
          <w:trHeight w:val="258"/>
        </w:trPr>
        <w:tc>
          <w:tcPr>
            <w:tcW w:w="5637" w:type="dxa"/>
            <w:shd w:val="clear" w:color="auto" w:fill="auto"/>
          </w:tcPr>
          <w:p w14:paraId="3EF8A092" w14:textId="77777777"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4.1. Delovanje športnih zvez</w:t>
            </w:r>
          </w:p>
        </w:tc>
        <w:tc>
          <w:tcPr>
            <w:tcW w:w="1842" w:type="dxa"/>
            <w:shd w:val="clear" w:color="auto" w:fill="auto"/>
          </w:tcPr>
          <w:p w14:paraId="6334DAE0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7DBDBB68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424AF250" w14:textId="77777777" w:rsidTr="00A11E15">
        <w:trPr>
          <w:trHeight w:val="246"/>
        </w:trPr>
        <w:tc>
          <w:tcPr>
            <w:tcW w:w="5637" w:type="dxa"/>
            <w:shd w:val="clear" w:color="auto" w:fill="auto"/>
          </w:tcPr>
          <w:p w14:paraId="04A84A13" w14:textId="77777777"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4.2. Delovanje društev</w:t>
            </w:r>
          </w:p>
        </w:tc>
        <w:tc>
          <w:tcPr>
            <w:tcW w:w="1842" w:type="dxa"/>
            <w:shd w:val="clear" w:color="auto" w:fill="auto"/>
          </w:tcPr>
          <w:p w14:paraId="472E6756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5A3F1D11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4BD11133" w14:textId="77777777" w:rsidTr="00A11E15">
        <w:tc>
          <w:tcPr>
            <w:tcW w:w="5637" w:type="dxa"/>
            <w:shd w:val="clear" w:color="auto" w:fill="auto"/>
          </w:tcPr>
          <w:p w14:paraId="503EB86F" w14:textId="77777777"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5. ŠPORTNE PRIREDITVE</w:t>
            </w:r>
          </w:p>
        </w:tc>
        <w:tc>
          <w:tcPr>
            <w:tcW w:w="1842" w:type="dxa"/>
            <w:shd w:val="clear" w:color="auto" w:fill="auto"/>
          </w:tcPr>
          <w:p w14:paraId="11365E35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6DC8CF99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207E4540" w14:textId="77777777" w:rsidTr="00A11E15">
        <w:tc>
          <w:tcPr>
            <w:tcW w:w="5637" w:type="dxa"/>
            <w:shd w:val="clear" w:color="auto" w:fill="auto"/>
          </w:tcPr>
          <w:p w14:paraId="2E8DABAB" w14:textId="77777777"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5.1. Rekreativne prireditve</w:t>
            </w:r>
          </w:p>
        </w:tc>
        <w:tc>
          <w:tcPr>
            <w:tcW w:w="1842" w:type="dxa"/>
            <w:shd w:val="clear" w:color="auto" w:fill="auto"/>
          </w:tcPr>
          <w:p w14:paraId="0BFF864E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64D0273D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4CAFF1E2" w14:textId="77777777" w:rsidTr="00A11E15">
        <w:tc>
          <w:tcPr>
            <w:tcW w:w="5637" w:type="dxa"/>
            <w:shd w:val="clear" w:color="auto" w:fill="auto"/>
          </w:tcPr>
          <w:p w14:paraId="273365EB" w14:textId="77777777"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5.2. Rekreativne občinske prireditve</w:t>
            </w:r>
          </w:p>
        </w:tc>
        <w:tc>
          <w:tcPr>
            <w:tcW w:w="1842" w:type="dxa"/>
            <w:shd w:val="clear" w:color="auto" w:fill="auto"/>
          </w:tcPr>
          <w:p w14:paraId="79D9AEA7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2F0E250B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14:paraId="7869CE92" w14:textId="77777777" w:rsidTr="00A11E15">
        <w:tc>
          <w:tcPr>
            <w:tcW w:w="5637" w:type="dxa"/>
            <w:shd w:val="clear" w:color="auto" w:fill="auto"/>
          </w:tcPr>
          <w:p w14:paraId="14DF519B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1842" w:type="dxa"/>
            <w:shd w:val="clear" w:color="auto" w:fill="auto"/>
          </w:tcPr>
          <w:p w14:paraId="564A6D5E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14:paraId="0052829F" w14:textId="77777777"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E26BBD1" w14:textId="77777777" w:rsidR="002E57D7" w:rsidRPr="00AE671B" w:rsidRDefault="002E57D7" w:rsidP="002E57D7">
      <w:pPr>
        <w:jc w:val="both"/>
        <w:rPr>
          <w:rFonts w:ascii="Arial" w:eastAsia="Calibri" w:hAnsi="Arial" w:cs="Arial"/>
        </w:rPr>
      </w:pPr>
    </w:p>
    <w:p w14:paraId="7EFFFDB0" w14:textId="77777777" w:rsidR="002E57D7" w:rsidRPr="00254E06" w:rsidRDefault="002E57D7" w:rsidP="002E57D7">
      <w:pPr>
        <w:tabs>
          <w:tab w:val="left" w:pos="6030"/>
        </w:tabs>
        <w:jc w:val="both"/>
        <w:rPr>
          <w:rFonts w:ascii="Arial" w:eastAsia="Calibri" w:hAnsi="Arial" w:cs="Arial"/>
          <w:sz w:val="20"/>
        </w:rPr>
      </w:pPr>
      <w:r w:rsidRPr="00AE671B">
        <w:rPr>
          <w:rFonts w:ascii="Arial" w:eastAsia="Calibri" w:hAnsi="Arial" w:cs="Arial"/>
        </w:rPr>
        <w:tab/>
      </w:r>
    </w:p>
    <w:p w14:paraId="3DB4550E" w14:textId="77777777"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lastRenderedPageBreak/>
        <w:t>3. člen</w:t>
      </w:r>
    </w:p>
    <w:p w14:paraId="4A2FC756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25FF1280" w14:textId="7EA4A33B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Skupna pogodbena vrednost, ki jo bo Občina namenila izvajalcu letnega programa športa na </w:t>
      </w:r>
      <w:r>
        <w:rPr>
          <w:rFonts w:ascii="Arial" w:eastAsia="Calibri" w:hAnsi="Arial" w:cs="Arial"/>
          <w:sz w:val="20"/>
        </w:rPr>
        <w:t>podlagi</w:t>
      </w:r>
      <w:r w:rsidRPr="00254E06">
        <w:rPr>
          <w:rFonts w:ascii="Arial" w:eastAsia="Calibri" w:hAnsi="Arial" w:cs="Arial"/>
          <w:sz w:val="20"/>
        </w:rPr>
        <w:t xml:space="preserve"> vsebine te pogodbe znaša __________ EUR in bodo nakazana iz proračunske postavke 18420 – Transferi za športne dejavnosti, konto 412000 – Pravilnik  - šport na transakcijski račun izvajalca št.: SI56 ______________, odprt pri _______,  in sicer v enem obroku, če sredstva ne presegajo 500 EUR oziroma v dveh, če je sredstev, pridobljenih na razpisu več kot 500 EUR. V tem primeru se sredstva razpolovijo in se prvi obrok nakaže v roku 60 dni od podpisa pogodbe, drugi pa pr</w:t>
      </w:r>
      <w:r w:rsidR="00EA58A2">
        <w:rPr>
          <w:rFonts w:ascii="Arial" w:eastAsia="Calibri" w:hAnsi="Arial" w:cs="Arial"/>
          <w:sz w:val="20"/>
        </w:rPr>
        <w:t>edvidoma v mesecu septembru 202</w:t>
      </w:r>
      <w:r w:rsidR="009D3E17">
        <w:rPr>
          <w:rFonts w:ascii="Arial" w:eastAsia="Calibri" w:hAnsi="Arial" w:cs="Arial"/>
          <w:sz w:val="20"/>
        </w:rPr>
        <w:t>5</w:t>
      </w:r>
      <w:r w:rsidRPr="00254E06">
        <w:rPr>
          <w:rFonts w:ascii="Arial" w:eastAsia="Calibri" w:hAnsi="Arial" w:cs="Arial"/>
          <w:sz w:val="20"/>
        </w:rPr>
        <w:t>.</w:t>
      </w:r>
    </w:p>
    <w:p w14:paraId="45756D53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44EFE52A" w14:textId="77777777"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4. člen</w:t>
      </w:r>
    </w:p>
    <w:p w14:paraId="42375832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603F4B22" w14:textId="487F7633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Izvajalec se zavezuje, da bo program izvedel v skladu z opisom vsebine iz prijave na javni ra</w:t>
      </w:r>
      <w:r w:rsidR="002B24D3">
        <w:rPr>
          <w:rFonts w:ascii="Arial" w:eastAsia="Calibri" w:hAnsi="Arial" w:cs="Arial"/>
          <w:sz w:val="20"/>
        </w:rPr>
        <w:t>zpis, najkasneje do 31. 12. 202</w:t>
      </w:r>
      <w:r w:rsidR="009D3E17">
        <w:rPr>
          <w:rFonts w:ascii="Arial" w:eastAsia="Calibri" w:hAnsi="Arial" w:cs="Arial"/>
          <w:sz w:val="20"/>
        </w:rPr>
        <w:t>5</w:t>
      </w:r>
      <w:r w:rsidRPr="00254E06">
        <w:rPr>
          <w:rFonts w:ascii="Arial" w:eastAsia="Calibri" w:hAnsi="Arial" w:cs="Arial"/>
          <w:sz w:val="20"/>
        </w:rPr>
        <w:t xml:space="preserve">. </w:t>
      </w:r>
    </w:p>
    <w:p w14:paraId="77323070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5B7937C4" w14:textId="77777777"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5. člen</w:t>
      </w:r>
    </w:p>
    <w:p w14:paraId="545D3670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16FE5788" w14:textId="77777777" w:rsidR="002E57D7" w:rsidRPr="008702A2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8702A2">
        <w:rPr>
          <w:rFonts w:ascii="Arial" w:eastAsia="Calibri" w:hAnsi="Arial" w:cs="Arial"/>
          <w:sz w:val="20"/>
        </w:rPr>
        <w:t xml:space="preserve">Izvajalec je dolžan izvajati izbrane programe in področja najmanj v obsegu, opredeljenem v 2. členu te pogodbe, sredstva pa nameniti samo za stroške izvedbe programa, za katerega so namenjeni v skladu z javnim razpisom in to pogodbo. </w:t>
      </w:r>
    </w:p>
    <w:p w14:paraId="3670C503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14:paraId="1F42DE4E" w14:textId="41E78A7D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Izvajalec mora </w:t>
      </w:r>
      <w:r w:rsidR="002B24D3">
        <w:rPr>
          <w:rFonts w:ascii="Arial" w:eastAsia="Calibri" w:hAnsi="Arial" w:cs="Arial"/>
          <w:sz w:val="20"/>
        </w:rPr>
        <w:t>po koncu proračunskega leta 202</w:t>
      </w:r>
      <w:r w:rsidR="009D3E17">
        <w:rPr>
          <w:rFonts w:ascii="Arial" w:eastAsia="Calibri" w:hAnsi="Arial" w:cs="Arial"/>
          <w:sz w:val="20"/>
        </w:rPr>
        <w:t>5</w:t>
      </w:r>
      <w:r>
        <w:rPr>
          <w:rFonts w:ascii="Arial" w:eastAsia="Calibri" w:hAnsi="Arial" w:cs="Arial"/>
          <w:sz w:val="20"/>
        </w:rPr>
        <w:t xml:space="preserve"> predložiti O</w:t>
      </w:r>
      <w:r w:rsidRPr="00254E06">
        <w:rPr>
          <w:rFonts w:ascii="Arial" w:eastAsia="Calibri" w:hAnsi="Arial" w:cs="Arial"/>
          <w:sz w:val="20"/>
        </w:rPr>
        <w:t xml:space="preserve">bčini celoletno vsebinsko in finančno poročilo o izvajanju navedenega programa, iz katerega je razvidno, da se </w:t>
      </w:r>
      <w:r>
        <w:rPr>
          <w:rFonts w:ascii="Arial" w:eastAsia="Calibri" w:hAnsi="Arial" w:cs="Arial"/>
          <w:sz w:val="20"/>
        </w:rPr>
        <w:t>je program izvedel</w:t>
      </w:r>
      <w:r w:rsidRPr="00254E06">
        <w:rPr>
          <w:rFonts w:ascii="Arial" w:eastAsia="Calibri" w:hAnsi="Arial" w:cs="Arial"/>
          <w:sz w:val="20"/>
        </w:rPr>
        <w:t xml:space="preserve"> v predviden</w:t>
      </w:r>
      <w:r>
        <w:rPr>
          <w:rFonts w:ascii="Arial" w:eastAsia="Calibri" w:hAnsi="Arial" w:cs="Arial"/>
          <w:sz w:val="20"/>
        </w:rPr>
        <w:t xml:space="preserve">em obsegu in da so bila dodeljena sredstva namensko porabljena, </w:t>
      </w:r>
      <w:r w:rsidRPr="00254E06">
        <w:rPr>
          <w:rFonts w:ascii="Arial" w:eastAsia="Calibri" w:hAnsi="Arial" w:cs="Arial"/>
          <w:sz w:val="20"/>
        </w:rPr>
        <w:t>in sicer najkasneje do 31.01.</w:t>
      </w:r>
      <w:r w:rsidR="002B24D3">
        <w:rPr>
          <w:rFonts w:ascii="Arial" w:eastAsia="Calibri" w:hAnsi="Arial" w:cs="Arial"/>
          <w:sz w:val="20"/>
        </w:rPr>
        <w:t>202</w:t>
      </w:r>
      <w:r w:rsidR="009D3E17">
        <w:rPr>
          <w:rFonts w:ascii="Arial" w:eastAsia="Calibri" w:hAnsi="Arial" w:cs="Arial"/>
          <w:sz w:val="20"/>
        </w:rPr>
        <w:t>6</w:t>
      </w:r>
      <w:r w:rsidRPr="00254E06">
        <w:rPr>
          <w:rFonts w:ascii="Arial" w:eastAsia="Calibri" w:hAnsi="Arial" w:cs="Arial"/>
          <w:sz w:val="20"/>
        </w:rPr>
        <w:t>. K finančnemu poročilu je potrebno priložiti račune in dokazila o plačilu le-teh v višini odobrenih sredstev.</w:t>
      </w:r>
    </w:p>
    <w:p w14:paraId="6357247C" w14:textId="77777777"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6. člen</w:t>
      </w:r>
    </w:p>
    <w:p w14:paraId="211F9432" w14:textId="77777777"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</w:p>
    <w:p w14:paraId="53851243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Izvajalec športnega programa, ki je izbran za izvajanje letnega programa športa v občini, je dolžan javno objaviti izračun cene športnega programa, za katerega izvajanje prejema proračunska sredstva. </w:t>
      </w:r>
      <w:r>
        <w:rPr>
          <w:rFonts w:ascii="Arial" w:eastAsia="Calibri" w:hAnsi="Arial" w:cs="Arial"/>
          <w:sz w:val="20"/>
        </w:rPr>
        <w:t>Način in obliko izračuna cene predpiše minister.</w:t>
      </w:r>
    </w:p>
    <w:p w14:paraId="331A74D9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14:paraId="190180E0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Športni programi, ki so v celoti financirani iz javnih sredstev, so za uporabnike brezplačni. V primeru delnega sofinanciranja športnih programov iz proračunskih sredstev občine mora izvajalec stroške, ki jih krijejo vadeči, sorazmerno zmanjšati.</w:t>
      </w:r>
    </w:p>
    <w:p w14:paraId="69B9D542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1937348C" w14:textId="77777777"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7. člen</w:t>
      </w:r>
    </w:p>
    <w:p w14:paraId="75E7A417" w14:textId="77777777" w:rsidR="002E57D7" w:rsidRDefault="002E57D7" w:rsidP="002E57D7">
      <w:pPr>
        <w:jc w:val="both"/>
        <w:rPr>
          <w:rFonts w:ascii="Arial" w:eastAsia="Calibri" w:hAnsi="Arial" w:cs="Arial"/>
          <w:sz w:val="20"/>
        </w:rPr>
      </w:pPr>
    </w:p>
    <w:p w14:paraId="528F0043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Izvajalec je dolžan Občini omogočiti nadzor nad izvajanjem programov športa, opredeljenih s to pogodbo.</w:t>
      </w:r>
    </w:p>
    <w:p w14:paraId="5309F88F" w14:textId="77777777" w:rsidR="002E57D7" w:rsidRDefault="002E57D7" w:rsidP="002E57D7">
      <w:pPr>
        <w:rPr>
          <w:rFonts w:ascii="Arial" w:eastAsia="Calibri" w:hAnsi="Arial" w:cs="Arial"/>
          <w:sz w:val="20"/>
        </w:rPr>
      </w:pPr>
    </w:p>
    <w:p w14:paraId="40916735" w14:textId="77777777" w:rsidR="002E57D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  <w:r w:rsidRPr="008702A2">
        <w:rPr>
          <w:rFonts w:ascii="Arial" w:hAnsi="Arial" w:cs="Arial"/>
          <w:sz w:val="20"/>
        </w:rPr>
        <w:t>Strokovna služba občinske uprave lahko izvaja nadzor nad izvajanjem programov z napovedanimi in nenapovedanimi obiski. O izvedbi nadzora se sestavi zapisnik in en izvod posreduje nadzorovanemu izvajalcu LPŠ.</w:t>
      </w:r>
    </w:p>
    <w:p w14:paraId="25312D41" w14:textId="77777777" w:rsidR="002E57D7" w:rsidRDefault="002E57D7" w:rsidP="002E57D7">
      <w:pPr>
        <w:rPr>
          <w:rFonts w:ascii="Arial" w:eastAsia="Calibri" w:hAnsi="Arial" w:cs="Arial"/>
          <w:sz w:val="20"/>
        </w:rPr>
      </w:pPr>
    </w:p>
    <w:p w14:paraId="6AA1D7A6" w14:textId="77777777" w:rsidR="002E57D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  <w:r w:rsidRPr="008702A2">
        <w:rPr>
          <w:rFonts w:ascii="Arial" w:hAnsi="Arial" w:cs="Arial"/>
          <w:sz w:val="20"/>
        </w:rPr>
        <w:t>V primeru, da strokovna služba iz prejšnjega odstavka ugotovi, da izvajalec programa ne izvaja ali ga ne izvaja v skladu z razpisnimi pogoji in pogodbo, ga o tem pisno opozori.</w:t>
      </w:r>
    </w:p>
    <w:p w14:paraId="5DDAEE9E" w14:textId="77777777" w:rsidR="002E57D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</w:p>
    <w:p w14:paraId="33011225" w14:textId="77777777" w:rsidR="002E57D7" w:rsidRPr="008702A2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  <w:r w:rsidRPr="008702A2">
        <w:rPr>
          <w:rFonts w:ascii="Arial" w:hAnsi="Arial" w:cs="Arial"/>
          <w:sz w:val="20"/>
        </w:rPr>
        <w:t>V kolikor izvajalci ne izpolnjujejo obveznosti, določenih s pogodbo, se jim za neizpolnjen del programa finančna sredstva ne izplačajo oziroma jih morajo vrniti.</w:t>
      </w:r>
    </w:p>
    <w:p w14:paraId="4B21DAC0" w14:textId="77777777" w:rsidR="002E57D7" w:rsidRDefault="002E57D7" w:rsidP="002E57D7">
      <w:pPr>
        <w:jc w:val="both"/>
        <w:rPr>
          <w:rFonts w:ascii="Arial" w:eastAsia="Calibri" w:hAnsi="Arial" w:cs="Arial"/>
          <w:sz w:val="20"/>
        </w:rPr>
      </w:pPr>
    </w:p>
    <w:p w14:paraId="6CD1D243" w14:textId="77777777" w:rsidR="002E57D7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Pogodbeni stranki sta soglasni, da v kolikor izvajalec ne ravna v skladu s pogodbo, predvsem pa koristi sredstva v nasprotju z določili te pogodbe, lahko Občina Sevnica zahteva vračilo plačanih sredstev skupaj z zakonskimi zamudnimi obrestmi </w:t>
      </w:r>
      <w:r>
        <w:rPr>
          <w:rFonts w:ascii="Arial" w:eastAsia="Calibri" w:hAnsi="Arial" w:cs="Arial"/>
          <w:sz w:val="20"/>
        </w:rPr>
        <w:t xml:space="preserve">od dneva prejetja sredstev do dneva vračila. </w:t>
      </w:r>
    </w:p>
    <w:p w14:paraId="487C3E5D" w14:textId="77777777" w:rsidR="002E57D7" w:rsidRDefault="002E57D7" w:rsidP="002E57D7">
      <w:pPr>
        <w:jc w:val="both"/>
        <w:rPr>
          <w:rFonts w:ascii="Arial" w:eastAsia="Calibri" w:hAnsi="Arial" w:cs="Arial"/>
          <w:sz w:val="20"/>
        </w:rPr>
      </w:pPr>
    </w:p>
    <w:p w14:paraId="61715086" w14:textId="77777777" w:rsidR="002E57D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  <w:r w:rsidRPr="00A477C7">
        <w:rPr>
          <w:rFonts w:ascii="Arial" w:hAnsi="Arial" w:cs="Arial"/>
          <w:sz w:val="20"/>
        </w:rPr>
        <w:t>Izvajalec, ki ne izvaja programov ali nenamensko porablja sredstva, ne more kandidirati na naslednjem javnem razpisu občine.</w:t>
      </w:r>
    </w:p>
    <w:p w14:paraId="532AFD3E" w14:textId="77777777" w:rsidR="00FD3B70" w:rsidRDefault="00FD3B70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</w:p>
    <w:p w14:paraId="33422830" w14:textId="77777777" w:rsidR="00FD3B70" w:rsidRPr="00A477C7" w:rsidRDefault="00FD3B70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color w:val="FF0000"/>
          <w:sz w:val="20"/>
        </w:rPr>
      </w:pPr>
    </w:p>
    <w:p w14:paraId="0C0C8C29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14:paraId="5869C8C0" w14:textId="77777777"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lastRenderedPageBreak/>
        <w:t>8. člen</w:t>
      </w:r>
    </w:p>
    <w:p w14:paraId="6D474F01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63AED0B9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V primeru, da nastopijo okoliščine, ki utegnejo vplivati na terminsko in/ali vsebinsko izvedbo programov, za katero so dodeljena sredstva proračuna Občine, mora izvajalec pisno obrazložiti in utemeljiti svoj predlog za podaljšanje roka </w:t>
      </w:r>
      <w:r>
        <w:rPr>
          <w:rFonts w:ascii="Arial" w:eastAsia="Calibri" w:hAnsi="Arial" w:cs="Arial"/>
          <w:sz w:val="20"/>
        </w:rPr>
        <w:t xml:space="preserve">za </w:t>
      </w:r>
      <w:r w:rsidRPr="00254E06">
        <w:rPr>
          <w:rFonts w:ascii="Arial" w:eastAsia="Calibri" w:hAnsi="Arial" w:cs="Arial"/>
          <w:sz w:val="20"/>
        </w:rPr>
        <w:t>izvedbo programov in roka porabe sredstev glede na predviden terminski plan oz. obrazložiti predlagane vsebinske spremembe z navedbo razlogov. V nasprotnem primeru izgubi pravico do porabe sredstev.</w:t>
      </w:r>
    </w:p>
    <w:p w14:paraId="448A30AF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14:paraId="047A7D7F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Občina</w:t>
      </w:r>
      <w:r w:rsidRPr="00254E06">
        <w:rPr>
          <w:rFonts w:ascii="Arial" w:eastAsia="Calibri" w:hAnsi="Arial" w:cs="Arial"/>
          <w:sz w:val="20"/>
        </w:rPr>
        <w:t xml:space="preserve"> glede na spremenjene okoliščine oceni, ali še ostaja pri sofinanciranju programa iz te pogodbe ali pa odstopi od te pogodbe. V primeru, da naročnica vztraja pri sofinanciranju tega programa, se pogodbeni stranki dogovorita o novih pogojih </w:t>
      </w:r>
      <w:r>
        <w:rPr>
          <w:rFonts w:ascii="Arial" w:eastAsia="Calibri" w:hAnsi="Arial" w:cs="Arial"/>
          <w:sz w:val="20"/>
        </w:rPr>
        <w:t xml:space="preserve">s sklenitvijo aneksa </w:t>
      </w:r>
      <w:r w:rsidRPr="00254E06">
        <w:rPr>
          <w:rFonts w:ascii="Arial" w:eastAsia="Calibri" w:hAnsi="Arial" w:cs="Arial"/>
          <w:sz w:val="20"/>
        </w:rPr>
        <w:t xml:space="preserve">k tej pogodbi. </w:t>
      </w:r>
    </w:p>
    <w:p w14:paraId="6A2D3565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14:paraId="63664FBC" w14:textId="77777777"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9. člen</w:t>
      </w:r>
    </w:p>
    <w:p w14:paraId="670DDCA6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19D6C817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Občina</w:t>
      </w:r>
      <w:r w:rsidRPr="00254E06">
        <w:rPr>
          <w:rFonts w:ascii="Arial" w:eastAsia="Calibri" w:hAnsi="Arial" w:cs="Arial"/>
          <w:sz w:val="20"/>
        </w:rPr>
        <w:t xml:space="preserve"> lahko odstopi od te pogodbe in zahteva vračilo že izplačanih proračunskih sredstev z zakonitimi zamudnimi obrestmi od dneva prejetja sredstev do dneva vračila tudi v primerih:</w:t>
      </w:r>
    </w:p>
    <w:p w14:paraId="5FC6D087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če mu izvajalec ne omogoči nadzora v skladu s 7. členom te pogodbe,</w:t>
      </w:r>
    </w:p>
    <w:p w14:paraId="693AB165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če se ugotovi, da je izvajalec nenamensko uporabil prejeta sredstva,</w:t>
      </w:r>
    </w:p>
    <w:p w14:paraId="0BB44E2E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če izvajalec kako drugače ne izpolnjuje svojih obveznosti iz te pogodbe.</w:t>
      </w:r>
    </w:p>
    <w:p w14:paraId="1F27F010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5A3155E0" w14:textId="77777777"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10. člen</w:t>
      </w:r>
    </w:p>
    <w:p w14:paraId="31B857D4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080E379C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Pri urejanju medsebojnih vprašanj, ki bodo nastala v zvezi z izvajanjem te pogodbe, zastopata: </w:t>
      </w:r>
    </w:p>
    <w:p w14:paraId="24781C1D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- na strani Občine</w:t>
      </w:r>
      <w:r w:rsidRPr="00254E06">
        <w:rPr>
          <w:rFonts w:ascii="Arial" w:eastAsia="Calibri" w:hAnsi="Arial" w:cs="Arial"/>
          <w:sz w:val="20"/>
        </w:rPr>
        <w:t>: ___________________, _________________________,</w:t>
      </w:r>
    </w:p>
    <w:p w14:paraId="2EDB401B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na strani izvajalca: _________________________, _________________________.</w:t>
      </w:r>
    </w:p>
    <w:p w14:paraId="2C370ECC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573F6A6B" w14:textId="77777777"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11. člen</w:t>
      </w:r>
    </w:p>
    <w:p w14:paraId="36E2818F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2A911A00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Morebitne spore iz te pogodbe bosta pogodbeni stranki reševali sporazumno. Če sporazumne rešitve ne bi mogli doseči, je za reševanje sporov </w:t>
      </w:r>
      <w:r>
        <w:rPr>
          <w:rFonts w:ascii="Arial" w:eastAsia="Calibri" w:hAnsi="Arial" w:cs="Arial"/>
          <w:sz w:val="20"/>
        </w:rPr>
        <w:t>stvarno in krajevno pristojno</w:t>
      </w:r>
      <w:r w:rsidRPr="00254E06">
        <w:rPr>
          <w:rFonts w:ascii="Arial" w:eastAsia="Calibri" w:hAnsi="Arial" w:cs="Arial"/>
          <w:sz w:val="20"/>
        </w:rPr>
        <w:t xml:space="preserve"> sodišče v Sevnici.</w:t>
      </w:r>
    </w:p>
    <w:p w14:paraId="1B9F3DAE" w14:textId="77777777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14:paraId="470E0138" w14:textId="77777777"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12. člen</w:t>
      </w:r>
    </w:p>
    <w:p w14:paraId="7F51A658" w14:textId="77777777"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14:paraId="7A677879" w14:textId="1751DD96"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Pogodba je sklenjena in začne veljati z dnem podpisa pogodbenih str</w:t>
      </w:r>
      <w:r w:rsidR="002B24D3">
        <w:rPr>
          <w:rFonts w:ascii="Arial" w:eastAsia="Calibri" w:hAnsi="Arial" w:cs="Arial"/>
          <w:sz w:val="20"/>
        </w:rPr>
        <w:t>ank, uporablja pa se od 1.1.202</w:t>
      </w:r>
      <w:r w:rsidR="009D3E17">
        <w:rPr>
          <w:rFonts w:ascii="Arial" w:eastAsia="Calibri" w:hAnsi="Arial" w:cs="Arial"/>
          <w:sz w:val="20"/>
        </w:rPr>
        <w:t>5</w:t>
      </w:r>
      <w:r w:rsidR="002B24D3">
        <w:rPr>
          <w:rFonts w:ascii="Arial" w:eastAsia="Calibri" w:hAnsi="Arial" w:cs="Arial"/>
          <w:sz w:val="20"/>
        </w:rPr>
        <w:t xml:space="preserve"> do 31.12.202</w:t>
      </w:r>
      <w:r w:rsidR="009D3E17">
        <w:rPr>
          <w:rFonts w:ascii="Arial" w:eastAsia="Calibri" w:hAnsi="Arial" w:cs="Arial"/>
          <w:sz w:val="20"/>
        </w:rPr>
        <w:t>5</w:t>
      </w:r>
      <w:r w:rsidRPr="00254E06">
        <w:rPr>
          <w:rFonts w:ascii="Arial" w:eastAsia="Calibri" w:hAnsi="Arial" w:cs="Arial"/>
          <w:sz w:val="20"/>
        </w:rPr>
        <w:t xml:space="preserve">. Pogodba je napisana v štirih enakih izvodih, od katerih prejmeta obe stranki po dva izvoda. </w:t>
      </w:r>
    </w:p>
    <w:p w14:paraId="6E85B98F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14:paraId="1B2C89AE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Številka: </w:t>
      </w:r>
    </w:p>
    <w:p w14:paraId="16AA8CE3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14:paraId="27EBAE8B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Datum podpisa:</w:t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  <w:t xml:space="preserve">      </w:t>
      </w:r>
      <w:r w:rsidRPr="00254E06">
        <w:rPr>
          <w:rFonts w:ascii="Arial" w:hAnsi="Arial" w:cs="Arial"/>
          <w:sz w:val="20"/>
          <w:szCs w:val="20"/>
        </w:rPr>
        <w:tab/>
        <w:t xml:space="preserve">           </w:t>
      </w:r>
      <w:r w:rsidR="00431879">
        <w:rPr>
          <w:rFonts w:ascii="Arial" w:hAnsi="Arial" w:cs="Arial"/>
          <w:sz w:val="20"/>
          <w:szCs w:val="20"/>
        </w:rPr>
        <w:t xml:space="preserve">       </w:t>
      </w:r>
      <w:r w:rsidRPr="00254E06">
        <w:rPr>
          <w:rFonts w:ascii="Arial" w:hAnsi="Arial" w:cs="Arial"/>
          <w:sz w:val="20"/>
          <w:szCs w:val="20"/>
        </w:rPr>
        <w:t>Datum podpisa:</w:t>
      </w:r>
    </w:p>
    <w:p w14:paraId="1793C851" w14:textId="77777777" w:rsidR="002E57D7" w:rsidRPr="00254E06" w:rsidRDefault="00431879" w:rsidP="002E57D7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2E57D7" w:rsidRPr="00254E06">
        <w:rPr>
          <w:rFonts w:ascii="Arial" w:hAnsi="Arial" w:cs="Arial"/>
          <w:sz w:val="20"/>
          <w:szCs w:val="20"/>
        </w:rPr>
        <w:t>________________</w:t>
      </w:r>
    </w:p>
    <w:p w14:paraId="1B787949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14:paraId="77D19F49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14:paraId="3FD8B572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14:paraId="77B5AF0D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14:paraId="1009815C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                    Izvajalec:</w:t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  <w:t xml:space="preserve">          ___________________________                                                  </w:t>
      </w:r>
      <w:r w:rsidR="00431879">
        <w:rPr>
          <w:rFonts w:ascii="Arial" w:hAnsi="Arial" w:cs="Arial"/>
          <w:sz w:val="20"/>
          <w:szCs w:val="20"/>
        </w:rPr>
        <w:t xml:space="preserve">   </w:t>
      </w:r>
      <w:r w:rsidRPr="00254E06">
        <w:rPr>
          <w:rFonts w:ascii="Arial" w:hAnsi="Arial" w:cs="Arial"/>
          <w:sz w:val="20"/>
          <w:szCs w:val="20"/>
        </w:rPr>
        <w:t xml:space="preserve"> OBČINA SEVNICA       ___________________________</w:t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43187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254E06">
        <w:rPr>
          <w:rFonts w:ascii="Arial" w:hAnsi="Arial" w:cs="Arial"/>
          <w:sz w:val="20"/>
          <w:szCs w:val="20"/>
        </w:rPr>
        <w:t>Srečko Ocvirk,</w:t>
      </w:r>
    </w:p>
    <w:p w14:paraId="57B44ECF" w14:textId="77777777" w:rsidR="002E57D7" w:rsidRPr="00254E06" w:rsidRDefault="002E57D7" w:rsidP="002E57D7">
      <w:pPr>
        <w:pStyle w:val="Brezrazmiko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15"/>
        </w:tabs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___________________________                       </w:t>
      </w:r>
      <w:r w:rsidRPr="00254E06">
        <w:rPr>
          <w:rFonts w:ascii="Arial" w:hAnsi="Arial" w:cs="Arial"/>
          <w:sz w:val="20"/>
          <w:szCs w:val="20"/>
        </w:rPr>
        <w:tab/>
        <w:t xml:space="preserve">            </w:t>
      </w:r>
      <w:r w:rsidRPr="00254E06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</w:t>
      </w:r>
      <w:r w:rsidR="00431879">
        <w:rPr>
          <w:rFonts w:ascii="Arial" w:hAnsi="Arial" w:cs="Arial"/>
          <w:sz w:val="20"/>
          <w:szCs w:val="20"/>
        </w:rPr>
        <w:t xml:space="preserve">       </w:t>
      </w:r>
      <w:r w:rsidRPr="00254E06">
        <w:rPr>
          <w:rFonts w:ascii="Arial" w:hAnsi="Arial" w:cs="Arial"/>
          <w:sz w:val="20"/>
          <w:szCs w:val="20"/>
        </w:rPr>
        <w:t xml:space="preserve"> župan</w:t>
      </w:r>
    </w:p>
    <w:p w14:paraId="3B40315E" w14:textId="77777777"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14:paraId="28B2B8A5" w14:textId="77777777" w:rsidR="002E57D7" w:rsidRPr="00AE671B" w:rsidRDefault="002E57D7" w:rsidP="002E57D7">
      <w:pPr>
        <w:tabs>
          <w:tab w:val="left" w:pos="3345"/>
        </w:tabs>
      </w:pPr>
    </w:p>
    <w:p w14:paraId="6B624F15" w14:textId="77777777" w:rsidR="002E57D7" w:rsidRPr="00AE671B" w:rsidRDefault="002E57D7" w:rsidP="002E57D7">
      <w:pPr>
        <w:tabs>
          <w:tab w:val="left" w:pos="3345"/>
        </w:tabs>
      </w:pPr>
    </w:p>
    <w:p w14:paraId="3580BADC" w14:textId="77777777" w:rsidR="002E57D7" w:rsidRPr="00AE671B" w:rsidRDefault="002E57D7" w:rsidP="002E57D7">
      <w:pPr>
        <w:tabs>
          <w:tab w:val="left" w:pos="3345"/>
        </w:tabs>
      </w:pPr>
    </w:p>
    <w:p w14:paraId="268D68DC" w14:textId="77777777" w:rsidR="002E57D7" w:rsidRDefault="002E57D7" w:rsidP="002E57D7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19FC78B8" w14:textId="77777777" w:rsidR="002E57D7" w:rsidRDefault="002E57D7" w:rsidP="002E57D7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14:paraId="05AFF88C" w14:textId="77777777" w:rsidR="0095014F" w:rsidRPr="002E57D7" w:rsidRDefault="0095014F" w:rsidP="002E57D7"/>
    <w:sectPr w:rsidR="0095014F" w:rsidRPr="002E5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F01A" w14:textId="77777777" w:rsidR="00E016A1" w:rsidRDefault="00E016A1" w:rsidP="00040FD4">
      <w:r>
        <w:separator/>
      </w:r>
    </w:p>
  </w:endnote>
  <w:endnote w:type="continuationSeparator" w:id="0">
    <w:p w14:paraId="064A092F" w14:textId="77777777" w:rsidR="00E016A1" w:rsidRDefault="00E016A1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27060"/>
      <w:docPartObj>
        <w:docPartGallery w:val="Page Numbers (Bottom of Page)"/>
        <w:docPartUnique/>
      </w:docPartObj>
    </w:sdtPr>
    <w:sdtContent>
      <w:p w14:paraId="211D0358" w14:textId="77777777"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10C">
          <w:rPr>
            <w:noProof/>
          </w:rPr>
          <w:t>3</w:t>
        </w:r>
        <w:r>
          <w:fldChar w:fldCharType="end"/>
        </w:r>
      </w:p>
    </w:sdtContent>
  </w:sdt>
  <w:p w14:paraId="71160C20" w14:textId="77777777"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D93CE" w14:textId="77777777" w:rsidR="00E016A1" w:rsidRDefault="00E016A1" w:rsidP="00040FD4">
      <w:r>
        <w:separator/>
      </w:r>
    </w:p>
  </w:footnote>
  <w:footnote w:type="continuationSeparator" w:id="0">
    <w:p w14:paraId="2384E156" w14:textId="77777777" w:rsidR="00E016A1" w:rsidRDefault="00E016A1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AC3"/>
    <w:multiLevelType w:val="hybridMultilevel"/>
    <w:tmpl w:val="B4E65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7503925">
    <w:abstractNumId w:val="5"/>
  </w:num>
  <w:num w:numId="2" w16cid:durableId="1115756363">
    <w:abstractNumId w:val="2"/>
  </w:num>
  <w:num w:numId="3" w16cid:durableId="2050254609">
    <w:abstractNumId w:val="3"/>
  </w:num>
  <w:num w:numId="4" w16cid:durableId="650062213">
    <w:abstractNumId w:val="6"/>
  </w:num>
  <w:num w:numId="5" w16cid:durableId="498928967">
    <w:abstractNumId w:val="1"/>
  </w:num>
  <w:num w:numId="6" w16cid:durableId="958605780">
    <w:abstractNumId w:val="4"/>
  </w:num>
  <w:num w:numId="7" w16cid:durableId="156934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14F"/>
    <w:rsid w:val="00040FD4"/>
    <w:rsid w:val="00067784"/>
    <w:rsid w:val="000E0DC2"/>
    <w:rsid w:val="00176583"/>
    <w:rsid w:val="001B63D8"/>
    <w:rsid w:val="00281F82"/>
    <w:rsid w:val="002B24D3"/>
    <w:rsid w:val="002E57D7"/>
    <w:rsid w:val="00395C22"/>
    <w:rsid w:val="00424954"/>
    <w:rsid w:val="00431879"/>
    <w:rsid w:val="00496A6B"/>
    <w:rsid w:val="00521EC6"/>
    <w:rsid w:val="0058510C"/>
    <w:rsid w:val="0075160D"/>
    <w:rsid w:val="00767AFD"/>
    <w:rsid w:val="0095014F"/>
    <w:rsid w:val="009637FA"/>
    <w:rsid w:val="009D3E17"/>
    <w:rsid w:val="00AB6ED4"/>
    <w:rsid w:val="00D76386"/>
    <w:rsid w:val="00E016A1"/>
    <w:rsid w:val="00E84C81"/>
    <w:rsid w:val="00E9458D"/>
    <w:rsid w:val="00EA58A2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E280"/>
  <w15:docId w15:val="{E521C496-7AA5-4BEC-A779-6A310D5D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E57D7"/>
    <w:rPr>
      <w:rFonts w:ascii="Calibri" w:eastAsia="Calibri" w:hAnsi="Calibri" w:cs="Times New Roman"/>
    </w:rPr>
  </w:style>
  <w:style w:type="paragraph" w:styleId="Navadensplet">
    <w:name w:val="Normal (Web)"/>
    <w:basedOn w:val="Navaden"/>
    <w:rsid w:val="002E57D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Udovč</dc:creator>
  <cp:lastModifiedBy>Maja Grabrijan</cp:lastModifiedBy>
  <cp:revision>13</cp:revision>
  <cp:lastPrinted>2023-01-16T09:33:00Z</cp:lastPrinted>
  <dcterms:created xsi:type="dcterms:W3CDTF">2020-01-15T12:11:00Z</dcterms:created>
  <dcterms:modified xsi:type="dcterms:W3CDTF">2025-01-30T08:01:00Z</dcterms:modified>
</cp:coreProperties>
</file>