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4E" w:rsidRPr="00CF535E" w:rsidRDefault="00E97A4E" w:rsidP="00E97A4E">
      <w:pPr>
        <w:jc w:val="both"/>
        <w:rPr>
          <w:rFonts w:ascii="Arial" w:hAnsi="Arial" w:cs="Arial"/>
          <w:color w:val="000000"/>
          <w:sz w:val="20"/>
          <w:szCs w:val="20"/>
        </w:rPr>
      </w:pPr>
      <w:r w:rsidRPr="00CF535E">
        <w:rPr>
          <w:rFonts w:ascii="Arial" w:hAnsi="Arial" w:cs="Arial"/>
          <w:color w:val="000000"/>
          <w:sz w:val="20"/>
          <w:szCs w:val="20"/>
        </w:rPr>
        <w:t xml:space="preserve">Na podlagi </w:t>
      </w:r>
      <w:r w:rsidRPr="00CF535E">
        <w:rPr>
          <w:rFonts w:ascii="Arial" w:hAnsi="Arial" w:cs="Arial"/>
          <w:color w:val="000000"/>
          <w:sz w:val="20"/>
          <w:szCs w:val="20"/>
          <w:shd w:val="clear" w:color="auto" w:fill="FFFFFF"/>
        </w:rPr>
        <w:t>Zakona</w:t>
      </w:r>
      <w:r w:rsidRPr="00CF535E">
        <w:rPr>
          <w:rFonts w:ascii="Arial" w:hAnsi="Arial" w:cs="Arial"/>
          <w:color w:val="000000"/>
          <w:sz w:val="20"/>
          <w:szCs w:val="20"/>
        </w:rPr>
        <w:t xml:space="preserve"> </w:t>
      </w:r>
      <w:r w:rsidRPr="00CF535E">
        <w:rPr>
          <w:rFonts w:ascii="Arial" w:hAnsi="Arial" w:cs="Arial"/>
          <w:color w:val="000000"/>
          <w:sz w:val="20"/>
          <w:szCs w:val="20"/>
          <w:shd w:val="clear" w:color="auto" w:fill="FFFFFF"/>
        </w:rPr>
        <w:t>o</w:t>
      </w:r>
      <w:r w:rsidRPr="00CF535E">
        <w:rPr>
          <w:rFonts w:ascii="Arial" w:hAnsi="Arial" w:cs="Arial"/>
          <w:color w:val="000000"/>
          <w:sz w:val="20"/>
          <w:szCs w:val="20"/>
        </w:rPr>
        <w:t xml:space="preserve"> uresničevanju javnega </w:t>
      </w:r>
      <w:r w:rsidRPr="00CF535E">
        <w:rPr>
          <w:rFonts w:ascii="Arial" w:hAnsi="Arial" w:cs="Arial"/>
          <w:color w:val="000000"/>
          <w:sz w:val="20"/>
          <w:szCs w:val="20"/>
          <w:shd w:val="clear" w:color="auto" w:fill="FFFFFF"/>
        </w:rPr>
        <w:t>interesa</w:t>
      </w:r>
      <w:r w:rsidRPr="00CF535E">
        <w:rPr>
          <w:rFonts w:ascii="Arial" w:hAnsi="Arial" w:cs="Arial"/>
          <w:color w:val="000000"/>
          <w:sz w:val="20"/>
          <w:szCs w:val="20"/>
        </w:rPr>
        <w:t xml:space="preserve"> </w:t>
      </w:r>
      <w:r w:rsidRPr="00CF535E">
        <w:rPr>
          <w:rFonts w:ascii="Arial" w:hAnsi="Arial" w:cs="Arial"/>
          <w:color w:val="000000"/>
          <w:sz w:val="20"/>
          <w:szCs w:val="20"/>
          <w:shd w:val="clear" w:color="auto" w:fill="FFFFFF"/>
        </w:rPr>
        <w:t>za</w:t>
      </w:r>
      <w:r w:rsidRPr="00CF535E">
        <w:rPr>
          <w:rFonts w:ascii="Arial" w:hAnsi="Arial" w:cs="Arial"/>
          <w:color w:val="000000"/>
          <w:sz w:val="20"/>
          <w:szCs w:val="20"/>
        </w:rPr>
        <w:t xml:space="preserve"> kulturo (Uradni list RS, št. 77/07 – UPB, 56/08, 4/10, 20/11 in 111/13) </w:t>
      </w:r>
      <w:r w:rsidRPr="00CF535E">
        <w:rPr>
          <w:rFonts w:ascii="Arial" w:hAnsi="Arial" w:cs="Arial"/>
          <w:color w:val="000000"/>
          <w:sz w:val="20"/>
          <w:szCs w:val="20"/>
          <w:shd w:val="clear" w:color="auto" w:fill="FFFFFF"/>
        </w:rPr>
        <w:t>in</w:t>
      </w:r>
      <w:r w:rsidRPr="00CF535E">
        <w:rPr>
          <w:rFonts w:ascii="Arial" w:hAnsi="Arial" w:cs="Arial"/>
          <w:color w:val="000000"/>
          <w:sz w:val="20"/>
          <w:szCs w:val="20"/>
        </w:rPr>
        <w:t xml:space="preserve"> 18. člena Statuta </w:t>
      </w:r>
      <w:r w:rsidRPr="00CF535E">
        <w:rPr>
          <w:rFonts w:ascii="Arial" w:hAnsi="Arial" w:cs="Arial"/>
          <w:color w:val="000000"/>
          <w:sz w:val="20"/>
          <w:szCs w:val="20"/>
          <w:shd w:val="clear" w:color="auto" w:fill="FFFFFF"/>
        </w:rPr>
        <w:t>Občine</w:t>
      </w:r>
      <w:r w:rsidRPr="00CF535E">
        <w:rPr>
          <w:rFonts w:ascii="Arial" w:hAnsi="Arial" w:cs="Arial"/>
          <w:color w:val="000000"/>
          <w:sz w:val="20"/>
          <w:szCs w:val="20"/>
        </w:rPr>
        <w:t xml:space="preserve"> </w:t>
      </w:r>
      <w:r w:rsidRPr="00CF535E">
        <w:rPr>
          <w:rFonts w:ascii="Arial" w:hAnsi="Arial" w:cs="Arial"/>
          <w:color w:val="000000"/>
          <w:sz w:val="20"/>
          <w:szCs w:val="20"/>
          <w:shd w:val="clear" w:color="auto" w:fill="FFFFFF"/>
        </w:rPr>
        <w:t>Sevnica</w:t>
      </w:r>
      <w:r w:rsidRPr="00CF535E">
        <w:rPr>
          <w:rFonts w:ascii="Arial" w:hAnsi="Arial" w:cs="Arial"/>
          <w:color w:val="000000"/>
          <w:sz w:val="20"/>
          <w:szCs w:val="20"/>
        </w:rPr>
        <w:t xml:space="preserve"> (Uradni list RS, št. 46/15 – UPB) je </w:t>
      </w:r>
      <w:r w:rsidRPr="00CF535E">
        <w:rPr>
          <w:rFonts w:ascii="Arial" w:hAnsi="Arial" w:cs="Arial"/>
          <w:color w:val="000000"/>
          <w:sz w:val="20"/>
          <w:szCs w:val="20"/>
          <w:shd w:val="clear" w:color="auto" w:fill="FFFFFF"/>
        </w:rPr>
        <w:t>Občinski</w:t>
      </w:r>
      <w:r w:rsidRPr="00CF535E">
        <w:rPr>
          <w:rFonts w:ascii="Arial" w:hAnsi="Arial" w:cs="Arial"/>
          <w:color w:val="000000"/>
          <w:sz w:val="20"/>
          <w:szCs w:val="20"/>
        </w:rPr>
        <w:t xml:space="preserve"> svet </w:t>
      </w:r>
      <w:r w:rsidRPr="00CF535E">
        <w:rPr>
          <w:rFonts w:ascii="Arial" w:hAnsi="Arial" w:cs="Arial"/>
          <w:color w:val="000000"/>
          <w:sz w:val="20"/>
          <w:szCs w:val="20"/>
          <w:shd w:val="clear" w:color="auto" w:fill="FFFFFF"/>
        </w:rPr>
        <w:t>Občine</w:t>
      </w:r>
      <w:r w:rsidRPr="00CF535E">
        <w:rPr>
          <w:rFonts w:ascii="Arial" w:hAnsi="Arial" w:cs="Arial"/>
          <w:color w:val="000000"/>
          <w:sz w:val="20"/>
          <w:szCs w:val="20"/>
        </w:rPr>
        <w:t xml:space="preserve"> </w:t>
      </w:r>
      <w:r w:rsidRPr="00CF535E">
        <w:rPr>
          <w:rFonts w:ascii="Arial" w:hAnsi="Arial" w:cs="Arial"/>
          <w:color w:val="000000"/>
          <w:sz w:val="20"/>
          <w:szCs w:val="20"/>
          <w:shd w:val="clear" w:color="auto" w:fill="FFFFFF"/>
        </w:rPr>
        <w:t>Sevnica</w:t>
      </w:r>
      <w:r w:rsidRPr="00CF535E">
        <w:rPr>
          <w:rFonts w:ascii="Arial" w:hAnsi="Arial" w:cs="Arial"/>
          <w:color w:val="000000"/>
          <w:sz w:val="20"/>
          <w:szCs w:val="20"/>
        </w:rPr>
        <w:t xml:space="preserve"> na 11. redni </w:t>
      </w:r>
      <w:r w:rsidRPr="00CF535E">
        <w:rPr>
          <w:rFonts w:ascii="Arial" w:hAnsi="Arial" w:cs="Arial"/>
          <w:color w:val="000000"/>
          <w:sz w:val="20"/>
          <w:szCs w:val="20"/>
          <w:shd w:val="clear" w:color="auto" w:fill="FFFFFF"/>
        </w:rPr>
        <w:t>seji</w:t>
      </w:r>
      <w:r w:rsidRPr="00CF535E">
        <w:rPr>
          <w:rFonts w:ascii="Arial" w:hAnsi="Arial" w:cs="Arial"/>
          <w:color w:val="000000"/>
          <w:sz w:val="20"/>
          <w:szCs w:val="20"/>
        </w:rPr>
        <w:t xml:space="preserve"> dne 16.12.2015 sprejel</w:t>
      </w:r>
    </w:p>
    <w:p w:rsidR="00E97A4E" w:rsidRPr="0069078A" w:rsidRDefault="00E97A4E" w:rsidP="00E97A4E">
      <w:pPr>
        <w:rPr>
          <w:rFonts w:ascii="Arial" w:hAnsi="Arial" w:cs="Arial"/>
          <w:b/>
          <w:sz w:val="22"/>
          <w:szCs w:val="22"/>
        </w:rPr>
      </w:pPr>
    </w:p>
    <w:p w:rsidR="00E97A4E" w:rsidRPr="0069078A" w:rsidRDefault="00E97A4E" w:rsidP="00E97A4E">
      <w:pPr>
        <w:jc w:val="center"/>
        <w:rPr>
          <w:rFonts w:ascii="Arial" w:hAnsi="Arial" w:cs="Arial"/>
          <w:b/>
          <w:szCs w:val="22"/>
        </w:rPr>
      </w:pPr>
      <w:r w:rsidRPr="0069078A">
        <w:rPr>
          <w:rFonts w:ascii="Arial" w:hAnsi="Arial" w:cs="Arial"/>
          <w:b/>
          <w:szCs w:val="22"/>
        </w:rPr>
        <w:t>P R A V I L N I K</w:t>
      </w:r>
    </w:p>
    <w:p w:rsidR="00E97A4E" w:rsidRPr="0069078A" w:rsidRDefault="00E97A4E" w:rsidP="00E97A4E">
      <w:pPr>
        <w:jc w:val="center"/>
        <w:rPr>
          <w:rFonts w:ascii="Arial" w:hAnsi="Arial" w:cs="Arial"/>
          <w:b/>
          <w:szCs w:val="22"/>
        </w:rPr>
      </w:pPr>
      <w:r w:rsidRPr="0069078A">
        <w:rPr>
          <w:rFonts w:ascii="Arial" w:hAnsi="Arial" w:cs="Arial"/>
          <w:b/>
          <w:szCs w:val="22"/>
        </w:rPr>
        <w:t>o postopku in merilih za vrednotenje programov in projektov ljubiteljske kulturne dejavnosti, ki se sofinancirajo iz proračuna Občine Sevnica</w:t>
      </w:r>
    </w:p>
    <w:p w:rsidR="00E97A4E" w:rsidRPr="0069078A" w:rsidRDefault="00E97A4E" w:rsidP="00E97A4E">
      <w:pPr>
        <w:jc w:val="center"/>
        <w:rPr>
          <w:rFonts w:ascii="Arial" w:hAnsi="Arial" w:cs="Arial"/>
          <w:b/>
          <w:sz w:val="22"/>
          <w:szCs w:val="22"/>
        </w:rPr>
      </w:pPr>
    </w:p>
    <w:p w:rsidR="00E97A4E" w:rsidRPr="0069078A" w:rsidRDefault="00E97A4E" w:rsidP="00E97A4E">
      <w:pPr>
        <w:jc w:val="center"/>
        <w:rPr>
          <w:rFonts w:ascii="Arial" w:hAnsi="Arial" w:cs="Arial"/>
          <w:b/>
          <w:sz w:val="22"/>
          <w:szCs w:val="22"/>
        </w:rPr>
      </w:pPr>
    </w:p>
    <w:p w:rsidR="00E97A4E" w:rsidRPr="0069078A" w:rsidRDefault="00E97A4E" w:rsidP="00E97A4E">
      <w:pPr>
        <w:jc w:val="center"/>
        <w:rPr>
          <w:rFonts w:ascii="Arial" w:hAnsi="Arial" w:cs="Arial"/>
          <w:b/>
          <w:sz w:val="22"/>
          <w:szCs w:val="22"/>
        </w:rPr>
      </w:pPr>
      <w:r w:rsidRPr="0069078A">
        <w:rPr>
          <w:rFonts w:ascii="Arial" w:hAnsi="Arial" w:cs="Arial"/>
          <w:b/>
          <w:sz w:val="22"/>
          <w:szCs w:val="22"/>
        </w:rPr>
        <w:t>I. SPLOŠNE DOLOČBE</w:t>
      </w:r>
    </w:p>
    <w:p w:rsidR="00E97A4E" w:rsidRPr="00CF535E" w:rsidRDefault="00E97A4E" w:rsidP="00E97A4E">
      <w:pPr>
        <w:jc w:val="center"/>
        <w:rPr>
          <w:rFonts w:ascii="Arial" w:hAnsi="Arial" w:cs="Arial"/>
          <w:b/>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1. člen</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S tem pravilnikom se določijo pogoji, kriteriji, merila in postopki za razdelitev proračunskih sredstev, ki so namenjeni sofinanciranju programov in projektov ljubiteljske kulturne dejavnosti v Občini Sevnica.</w:t>
      </w:r>
    </w:p>
    <w:p w:rsidR="00E97A4E" w:rsidRPr="00CF535E" w:rsidRDefault="00E97A4E" w:rsidP="00E97A4E">
      <w:pPr>
        <w:rPr>
          <w:rFonts w:ascii="Arial" w:hAnsi="Arial" w:cs="Arial"/>
          <w:b/>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2. člen</w:t>
      </w:r>
    </w:p>
    <w:p w:rsidR="00E97A4E" w:rsidRPr="00CF535E" w:rsidRDefault="00E97A4E" w:rsidP="00E97A4E">
      <w:pPr>
        <w:jc w:val="both"/>
        <w:rPr>
          <w:rFonts w:ascii="Arial" w:hAnsi="Arial" w:cs="Arial"/>
          <w:b/>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Opredelitev pojmov:</w:t>
      </w:r>
    </w:p>
    <w:p w:rsidR="00E97A4E" w:rsidRPr="00CF535E" w:rsidRDefault="00E97A4E" w:rsidP="00E97A4E">
      <w:pPr>
        <w:jc w:val="both"/>
        <w:rPr>
          <w:rFonts w:ascii="Arial" w:hAnsi="Arial" w:cs="Arial"/>
          <w:sz w:val="20"/>
          <w:szCs w:val="20"/>
        </w:rPr>
      </w:pPr>
    </w:p>
    <w:p w:rsidR="00E97A4E" w:rsidRPr="00CF535E" w:rsidRDefault="00E97A4E" w:rsidP="00E97A4E">
      <w:pPr>
        <w:numPr>
          <w:ilvl w:val="0"/>
          <w:numId w:val="5"/>
        </w:numPr>
        <w:tabs>
          <w:tab w:val="left"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F535E">
        <w:rPr>
          <w:rFonts w:ascii="Arial" w:hAnsi="Arial" w:cs="Arial"/>
          <w:sz w:val="20"/>
          <w:szCs w:val="20"/>
        </w:rPr>
        <w:t>Javna kulturna dejavnost je tista dejavnost izvajalcev na področju ljubiteljske kulture, ki je v javnem interesu in jo lokalna skupnost sofinancira za spodbujanje kulturne ustvarjalnosti in uresničevanje javnega interesa za kulturo.</w:t>
      </w:r>
    </w:p>
    <w:p w:rsidR="00E97A4E" w:rsidRPr="00CF535E" w:rsidRDefault="00E97A4E" w:rsidP="00E97A4E">
      <w:pPr>
        <w:numPr>
          <w:ilvl w:val="0"/>
          <w:numId w:val="5"/>
        </w:numPr>
        <w:jc w:val="both"/>
        <w:rPr>
          <w:rFonts w:ascii="Arial" w:hAnsi="Arial" w:cs="Arial"/>
          <w:sz w:val="20"/>
          <w:szCs w:val="20"/>
        </w:rPr>
      </w:pPr>
      <w:r w:rsidRPr="00CF535E">
        <w:rPr>
          <w:rFonts w:ascii="Arial" w:hAnsi="Arial" w:cs="Arial"/>
          <w:sz w:val="20"/>
          <w:szCs w:val="20"/>
        </w:rPr>
        <w:t xml:space="preserve">Javni kulturni program je kulturna dejavnost, ki je po vsebini in obsegu zaključena celota in jo izvaja kulturni izvajalec, katerega ustanovitelj ni lokalna skupnost, je pa njegovo delovanje v javnem interesu do te mere, da ga lokalna skupnost financira na primerljiv način kot javni zavod. </w:t>
      </w:r>
    </w:p>
    <w:p w:rsidR="00E97A4E" w:rsidRPr="00CF535E" w:rsidRDefault="00E97A4E" w:rsidP="00E97A4E">
      <w:pPr>
        <w:numPr>
          <w:ilvl w:val="0"/>
          <w:numId w:val="5"/>
        </w:numPr>
        <w:jc w:val="both"/>
        <w:rPr>
          <w:rFonts w:ascii="Arial" w:hAnsi="Arial" w:cs="Arial"/>
          <w:sz w:val="20"/>
          <w:szCs w:val="20"/>
        </w:rPr>
      </w:pPr>
      <w:r w:rsidRPr="00CF535E">
        <w:rPr>
          <w:rFonts w:ascii="Arial" w:hAnsi="Arial" w:cs="Arial"/>
          <w:sz w:val="20"/>
          <w:szCs w:val="20"/>
        </w:rPr>
        <w:t>Kulturni projekti so posamični zaključeni kulturni dogodki izvajalca (npr. likovna razstava, glasbeni koncert, gledališka, video, filmska, plesna predstava ipd.) na posameznem kulturnem področju, ki so namenjeni širši javnosti in izkažejo nek</w:t>
      </w:r>
      <w:r>
        <w:rPr>
          <w:rFonts w:ascii="Arial" w:hAnsi="Arial" w:cs="Arial"/>
          <w:sz w:val="20"/>
          <w:szCs w:val="20"/>
        </w:rPr>
        <w:t>i</w:t>
      </w:r>
      <w:r w:rsidRPr="00CF535E">
        <w:rPr>
          <w:rFonts w:ascii="Arial" w:hAnsi="Arial" w:cs="Arial"/>
          <w:sz w:val="20"/>
          <w:szCs w:val="20"/>
        </w:rPr>
        <w:t xml:space="preserve"> širši javni interes.</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3. člen</w:t>
      </w:r>
    </w:p>
    <w:p w:rsidR="00E97A4E" w:rsidRPr="00CF535E" w:rsidRDefault="00E97A4E" w:rsidP="00E97A4E">
      <w:pPr>
        <w:jc w:val="center"/>
        <w:rPr>
          <w:rFonts w:ascii="Arial" w:hAnsi="Arial" w:cs="Arial"/>
          <w:b/>
          <w:sz w:val="20"/>
          <w:szCs w:val="20"/>
        </w:rPr>
      </w:pPr>
    </w:p>
    <w:p w:rsidR="00E97A4E" w:rsidRPr="00CF535E" w:rsidRDefault="00E97A4E" w:rsidP="00E97A4E">
      <w:pPr>
        <w:rPr>
          <w:rFonts w:ascii="Arial" w:hAnsi="Arial" w:cs="Arial"/>
          <w:sz w:val="20"/>
          <w:szCs w:val="20"/>
        </w:rPr>
      </w:pPr>
      <w:r w:rsidRPr="00CF535E">
        <w:rPr>
          <w:rFonts w:ascii="Arial" w:hAnsi="Arial" w:cs="Arial"/>
          <w:sz w:val="20"/>
          <w:szCs w:val="20"/>
        </w:rPr>
        <w:t>Izvajalci programov in projektov ljubiteljske kulturne dejavnosti v občini so:</w:t>
      </w:r>
    </w:p>
    <w:p w:rsidR="00E97A4E" w:rsidRPr="00CF535E" w:rsidRDefault="00E97A4E" w:rsidP="00E97A4E">
      <w:pPr>
        <w:numPr>
          <w:ilvl w:val="0"/>
          <w:numId w:val="4"/>
        </w:numPr>
        <w:rPr>
          <w:rFonts w:ascii="Arial" w:hAnsi="Arial" w:cs="Arial"/>
          <w:sz w:val="20"/>
          <w:szCs w:val="20"/>
        </w:rPr>
      </w:pPr>
      <w:r w:rsidRPr="00CF535E">
        <w:rPr>
          <w:rFonts w:ascii="Arial" w:hAnsi="Arial" w:cs="Arial"/>
          <w:sz w:val="20"/>
          <w:szCs w:val="20"/>
        </w:rPr>
        <w:t>društva, registrirana za izvajanje programov na področju kulture,</w:t>
      </w:r>
    </w:p>
    <w:p w:rsidR="00E97A4E" w:rsidRPr="00CF535E" w:rsidRDefault="00E97A4E" w:rsidP="00E97A4E">
      <w:pPr>
        <w:numPr>
          <w:ilvl w:val="0"/>
          <w:numId w:val="4"/>
        </w:numPr>
        <w:rPr>
          <w:rFonts w:ascii="Arial" w:hAnsi="Arial" w:cs="Arial"/>
          <w:sz w:val="20"/>
          <w:szCs w:val="20"/>
        </w:rPr>
      </w:pPr>
      <w:r w:rsidRPr="00CF535E">
        <w:rPr>
          <w:rFonts w:ascii="Arial" w:hAnsi="Arial" w:cs="Arial"/>
          <w:sz w:val="20"/>
          <w:szCs w:val="20"/>
        </w:rPr>
        <w:t>resorne občinske zveze, če so izvajalci programa,</w:t>
      </w:r>
    </w:p>
    <w:p w:rsidR="00E97A4E" w:rsidRPr="00CF535E" w:rsidRDefault="00E97A4E" w:rsidP="00E97A4E">
      <w:pPr>
        <w:numPr>
          <w:ilvl w:val="0"/>
          <w:numId w:val="4"/>
        </w:numPr>
        <w:rPr>
          <w:rFonts w:ascii="Arial" w:hAnsi="Arial" w:cs="Arial"/>
          <w:sz w:val="20"/>
          <w:szCs w:val="20"/>
        </w:rPr>
      </w:pPr>
      <w:r w:rsidRPr="00CF535E">
        <w:rPr>
          <w:rFonts w:ascii="Arial" w:hAnsi="Arial" w:cs="Arial"/>
          <w:sz w:val="20"/>
          <w:szCs w:val="20"/>
        </w:rPr>
        <w:t>ustanove in zasebni zavodi, ki so ustanovljeni za opravljanje dejavnosti v kulturi in so nepridobitni,</w:t>
      </w:r>
    </w:p>
    <w:p w:rsidR="00E97A4E" w:rsidRPr="00CF535E" w:rsidRDefault="00E97A4E" w:rsidP="00E97A4E">
      <w:pPr>
        <w:numPr>
          <w:ilvl w:val="0"/>
          <w:numId w:val="4"/>
        </w:numPr>
        <w:jc w:val="both"/>
        <w:rPr>
          <w:rFonts w:ascii="Arial" w:hAnsi="Arial" w:cs="Arial"/>
          <w:sz w:val="20"/>
          <w:szCs w:val="20"/>
        </w:rPr>
      </w:pPr>
      <w:r w:rsidRPr="00CF535E">
        <w:rPr>
          <w:rFonts w:ascii="Arial" w:hAnsi="Arial" w:cs="Arial"/>
          <w:sz w:val="20"/>
          <w:szCs w:val="20"/>
        </w:rPr>
        <w:t>posamezniki, ki so vpisani v razvid samostojnih ustvarjalcev pri ministrstvu, pristojnemu za kulturo.</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4. člen</w:t>
      </w:r>
    </w:p>
    <w:p w:rsidR="00E97A4E" w:rsidRPr="00CF535E" w:rsidRDefault="00E97A4E" w:rsidP="00E97A4E">
      <w:pPr>
        <w:jc w:val="center"/>
        <w:rPr>
          <w:rFonts w:ascii="Arial" w:hAnsi="Arial" w:cs="Arial"/>
          <w:b/>
          <w:sz w:val="20"/>
          <w:szCs w:val="20"/>
        </w:rPr>
      </w:pPr>
    </w:p>
    <w:p w:rsidR="00E97A4E" w:rsidRPr="00CF535E" w:rsidRDefault="00E97A4E" w:rsidP="00E97A4E">
      <w:pPr>
        <w:shd w:val="clear" w:color="auto" w:fill="FFFFFF"/>
        <w:jc w:val="both"/>
        <w:rPr>
          <w:rFonts w:ascii="Arial" w:hAnsi="Arial" w:cs="Arial"/>
          <w:sz w:val="20"/>
          <w:szCs w:val="20"/>
        </w:rPr>
      </w:pPr>
      <w:r w:rsidRPr="00CF535E">
        <w:rPr>
          <w:rFonts w:ascii="Arial" w:hAnsi="Arial" w:cs="Arial"/>
          <w:sz w:val="20"/>
          <w:szCs w:val="20"/>
        </w:rPr>
        <w:t xml:space="preserve">Po teh merilih se ocenjujejo programi in projekti izvajalcev, ki delujejo na naslednjih področjih: </w:t>
      </w:r>
    </w:p>
    <w:p w:rsidR="00E97A4E" w:rsidRPr="00CF535E" w:rsidRDefault="00E97A4E" w:rsidP="00E97A4E">
      <w:pPr>
        <w:numPr>
          <w:ilvl w:val="0"/>
          <w:numId w:val="2"/>
        </w:numPr>
        <w:shd w:val="clear" w:color="auto" w:fill="FFFFFF"/>
        <w:jc w:val="both"/>
        <w:rPr>
          <w:rFonts w:ascii="Arial" w:hAnsi="Arial" w:cs="Arial"/>
          <w:sz w:val="20"/>
          <w:szCs w:val="20"/>
        </w:rPr>
      </w:pPr>
      <w:r w:rsidRPr="00CF535E">
        <w:rPr>
          <w:rFonts w:ascii="Arial" w:hAnsi="Arial" w:cs="Arial"/>
          <w:sz w:val="20"/>
          <w:szCs w:val="20"/>
        </w:rPr>
        <w:t>glasbena (vokalna, instrumentalna) dejavnost,</w:t>
      </w:r>
    </w:p>
    <w:p w:rsidR="00E97A4E" w:rsidRPr="00CF535E" w:rsidRDefault="00E97A4E" w:rsidP="00E97A4E">
      <w:pPr>
        <w:numPr>
          <w:ilvl w:val="0"/>
          <w:numId w:val="2"/>
        </w:numPr>
        <w:shd w:val="clear" w:color="auto" w:fill="FFFFFF"/>
        <w:jc w:val="both"/>
        <w:rPr>
          <w:rFonts w:ascii="Arial" w:hAnsi="Arial" w:cs="Arial"/>
          <w:sz w:val="20"/>
          <w:szCs w:val="20"/>
        </w:rPr>
      </w:pPr>
      <w:r w:rsidRPr="00CF535E">
        <w:rPr>
          <w:rFonts w:ascii="Arial" w:hAnsi="Arial" w:cs="Arial"/>
          <w:sz w:val="20"/>
          <w:szCs w:val="20"/>
        </w:rPr>
        <w:t>gledališka in lutkovna dejavnost,</w:t>
      </w:r>
    </w:p>
    <w:p w:rsidR="00E97A4E" w:rsidRPr="00CF535E" w:rsidRDefault="00E97A4E" w:rsidP="00E97A4E">
      <w:pPr>
        <w:numPr>
          <w:ilvl w:val="0"/>
          <w:numId w:val="2"/>
        </w:numPr>
        <w:shd w:val="clear" w:color="auto" w:fill="FFFFFF"/>
        <w:jc w:val="both"/>
        <w:rPr>
          <w:rFonts w:ascii="Arial" w:hAnsi="Arial" w:cs="Arial"/>
          <w:sz w:val="20"/>
          <w:szCs w:val="20"/>
        </w:rPr>
      </w:pPr>
      <w:r w:rsidRPr="00CF535E">
        <w:rPr>
          <w:rFonts w:ascii="Arial" w:hAnsi="Arial" w:cs="Arial"/>
          <w:sz w:val="20"/>
          <w:szCs w:val="20"/>
        </w:rPr>
        <w:t>folklorna dejavnost,</w:t>
      </w:r>
    </w:p>
    <w:p w:rsidR="00E97A4E" w:rsidRPr="00CF535E" w:rsidRDefault="00E97A4E" w:rsidP="00E97A4E">
      <w:pPr>
        <w:numPr>
          <w:ilvl w:val="0"/>
          <w:numId w:val="2"/>
        </w:numPr>
        <w:shd w:val="clear" w:color="auto" w:fill="FFFFFF"/>
        <w:jc w:val="both"/>
        <w:rPr>
          <w:rFonts w:ascii="Arial" w:hAnsi="Arial" w:cs="Arial"/>
          <w:sz w:val="20"/>
          <w:szCs w:val="20"/>
        </w:rPr>
      </w:pPr>
      <w:r w:rsidRPr="00CF535E">
        <w:rPr>
          <w:rFonts w:ascii="Arial" w:hAnsi="Arial" w:cs="Arial"/>
          <w:sz w:val="20"/>
          <w:szCs w:val="20"/>
        </w:rPr>
        <w:t>plesna dejavnost,</w:t>
      </w:r>
    </w:p>
    <w:p w:rsidR="00E97A4E" w:rsidRPr="00CF535E" w:rsidRDefault="00E97A4E" w:rsidP="00E97A4E">
      <w:pPr>
        <w:numPr>
          <w:ilvl w:val="0"/>
          <w:numId w:val="2"/>
        </w:numPr>
        <w:shd w:val="clear" w:color="auto" w:fill="FFFFFF"/>
        <w:jc w:val="both"/>
        <w:rPr>
          <w:rFonts w:ascii="Arial" w:hAnsi="Arial" w:cs="Arial"/>
          <w:sz w:val="20"/>
          <w:szCs w:val="20"/>
        </w:rPr>
      </w:pPr>
      <w:r w:rsidRPr="00CF535E">
        <w:rPr>
          <w:rFonts w:ascii="Arial" w:hAnsi="Arial" w:cs="Arial"/>
          <w:sz w:val="20"/>
          <w:szCs w:val="20"/>
        </w:rPr>
        <w:t>likovna dejavnost,</w:t>
      </w:r>
    </w:p>
    <w:p w:rsidR="00E97A4E" w:rsidRPr="00CF535E" w:rsidRDefault="00E97A4E" w:rsidP="00E97A4E">
      <w:pPr>
        <w:numPr>
          <w:ilvl w:val="0"/>
          <w:numId w:val="2"/>
        </w:numPr>
        <w:shd w:val="clear" w:color="auto" w:fill="FFFFFF"/>
        <w:jc w:val="both"/>
        <w:rPr>
          <w:rFonts w:ascii="Arial" w:hAnsi="Arial" w:cs="Arial"/>
          <w:sz w:val="20"/>
          <w:szCs w:val="20"/>
        </w:rPr>
      </w:pPr>
      <w:r w:rsidRPr="00CF535E">
        <w:rPr>
          <w:rFonts w:ascii="Arial" w:hAnsi="Arial" w:cs="Arial"/>
          <w:sz w:val="20"/>
          <w:szCs w:val="20"/>
        </w:rPr>
        <w:t>literarna dejavnost,</w:t>
      </w:r>
    </w:p>
    <w:p w:rsidR="00E97A4E" w:rsidRPr="00CF535E" w:rsidRDefault="00E97A4E" w:rsidP="00E97A4E">
      <w:pPr>
        <w:numPr>
          <w:ilvl w:val="0"/>
          <w:numId w:val="2"/>
        </w:numPr>
        <w:shd w:val="clear" w:color="auto" w:fill="FFFFFF"/>
        <w:jc w:val="both"/>
        <w:rPr>
          <w:rFonts w:ascii="Arial" w:hAnsi="Arial" w:cs="Arial"/>
          <w:sz w:val="20"/>
          <w:szCs w:val="20"/>
        </w:rPr>
      </w:pPr>
      <w:r w:rsidRPr="00CF535E">
        <w:rPr>
          <w:rFonts w:ascii="Arial" w:hAnsi="Arial" w:cs="Arial"/>
          <w:sz w:val="20"/>
          <w:szCs w:val="20"/>
        </w:rPr>
        <w:t xml:space="preserve">foto, video in filmska dejavnost. </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Po teh merilih se ocenjuje tudi založništvo in izobraževanje prijaviteljev z vseh zgoraj naštetih področij.</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 xml:space="preserve">5. člen </w:t>
      </w:r>
    </w:p>
    <w:p w:rsidR="00E97A4E" w:rsidRPr="00CF535E" w:rsidRDefault="00E97A4E" w:rsidP="00E97A4E">
      <w:pPr>
        <w:jc w:val="center"/>
        <w:rPr>
          <w:rFonts w:ascii="Arial" w:hAnsi="Arial" w:cs="Arial"/>
          <w:b/>
          <w:sz w:val="20"/>
          <w:szCs w:val="20"/>
        </w:rPr>
      </w:pPr>
    </w:p>
    <w:p w:rsidR="00E97A4E" w:rsidRPr="00E97A4E" w:rsidRDefault="00E97A4E" w:rsidP="00E97A4E">
      <w:pPr>
        <w:jc w:val="both"/>
        <w:rPr>
          <w:rFonts w:ascii="Arial" w:hAnsi="Arial" w:cs="Arial"/>
          <w:sz w:val="20"/>
          <w:szCs w:val="20"/>
        </w:rPr>
      </w:pPr>
      <w:r w:rsidRPr="00CF535E">
        <w:rPr>
          <w:rFonts w:ascii="Arial" w:hAnsi="Arial" w:cs="Arial"/>
          <w:sz w:val="20"/>
          <w:szCs w:val="20"/>
        </w:rPr>
        <w:t>V proračunu Občine Sevnica se za posamezno leto določi višina sredstev, namenjena sofinanciranju programov in projektov s področja lj</w:t>
      </w:r>
      <w:r>
        <w:rPr>
          <w:rFonts w:ascii="Arial" w:hAnsi="Arial" w:cs="Arial"/>
          <w:sz w:val="20"/>
          <w:szCs w:val="20"/>
        </w:rPr>
        <w:t>ubiteljske kulturne dejavnosti.</w:t>
      </w:r>
    </w:p>
    <w:p w:rsidR="00E97A4E" w:rsidRDefault="00E97A4E" w:rsidP="00E97A4E">
      <w:pPr>
        <w:jc w:val="both"/>
        <w:rPr>
          <w:rFonts w:ascii="Arial" w:hAnsi="Arial" w:cs="Arial"/>
          <w:b/>
          <w:sz w:val="20"/>
          <w:szCs w:val="20"/>
        </w:rPr>
      </w:pPr>
    </w:p>
    <w:p w:rsidR="00E97A4E" w:rsidRPr="00CF535E" w:rsidRDefault="00E97A4E" w:rsidP="00E97A4E">
      <w:pPr>
        <w:jc w:val="both"/>
        <w:rPr>
          <w:rFonts w:ascii="Arial" w:hAnsi="Arial" w:cs="Arial"/>
          <w:b/>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 xml:space="preserve">6. člen </w:t>
      </w:r>
    </w:p>
    <w:p w:rsidR="00E97A4E" w:rsidRPr="00CF535E" w:rsidRDefault="00E97A4E" w:rsidP="00E97A4E">
      <w:pPr>
        <w:jc w:val="center"/>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Strokovno tehnična in administrativno tehnična opravila v zvezi z izvedbo javnega razpisa vodi strokovna služba Občinske uprave Občine Sevnica.</w:t>
      </w:r>
    </w:p>
    <w:p w:rsidR="00E97A4E" w:rsidRPr="00CF535E" w:rsidRDefault="00E97A4E" w:rsidP="00E97A4E">
      <w:pPr>
        <w:jc w:val="both"/>
        <w:rPr>
          <w:rFonts w:ascii="Arial" w:hAnsi="Arial" w:cs="Arial"/>
          <w:b/>
          <w:sz w:val="20"/>
          <w:szCs w:val="20"/>
        </w:rPr>
      </w:pPr>
    </w:p>
    <w:p w:rsidR="00E97A4E" w:rsidRPr="00CF535E" w:rsidRDefault="00E97A4E" w:rsidP="00E97A4E">
      <w:pPr>
        <w:jc w:val="center"/>
        <w:rPr>
          <w:rFonts w:ascii="Arial" w:hAnsi="Arial" w:cs="Arial"/>
          <w:sz w:val="20"/>
          <w:szCs w:val="20"/>
        </w:rPr>
      </w:pPr>
      <w:r w:rsidRPr="00CF535E">
        <w:rPr>
          <w:rFonts w:ascii="Arial" w:hAnsi="Arial" w:cs="Arial"/>
          <w:b/>
          <w:sz w:val="20"/>
          <w:szCs w:val="20"/>
        </w:rPr>
        <w:t>II. POGOJI ZA PRIDOBITEV SREDSTEV</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7. člen</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Do sredstev so upravičeni izvajalci, ki izpolnjujejo naslednje pogoje:</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da imajo sedež v Občini Sevnica,</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 xml:space="preserve">da so registrirani za opravljanje kulturne dejavnosti in delujejo neprekinjeno že najmanj eno leto, </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da imajo zagotovljene materialne, prostorske, kadrovske in organizacijske pogoje za uresničevanje kulturnih aktivnosti,</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da imajo urejeno evidenco o članstvu, plačani članarini in ostalo dokumentacijo, kot to določa Zakon o društvih,</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da imajo poravnane vse obveznosti do Občine Sevnica,</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za posameznike, ki so vpisani v razvid samostojnih ustvarjalcev pri ministrstvu, pristojnemu za kulturo, je pogoj, da imajo stalno prebivališče v Občini Sevnica,</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s posameznim kulturnim programom oziroma projektom lahko posamezni izvajalci kandidirajo za sredstva iz občinskega proračuna le na enem javnem razpisu Občine Sevnica v tekočem letu,</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če je prijavitelj zveza, mora k prijavi priložiti sklep pristojnega organa resorne občinske zveze o prijavi projekta oziroma programa.</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8. člen</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Po tem pravilniku lahko prijavitelj pridobi sredstva za:</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 xml:space="preserve">redno, sistematično in kontinuirano delovanje, </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organizacijo in izvedbo kulturnih dogodkov (koncerti, predstave, razstave, projekcije in druge javne kulturne prireditve) na enem ali več področij dejavnosti, ki ga pripravlja in izvaja prijavitelj na nepridobiten način in je v interesu širše družbene skupnosti,</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udeležbo na tekmovanju,</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obletnico delovanja,</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vzdrževanje opreme,</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članstvo v resorni zvezi,</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založništvo,</w:t>
      </w:r>
    </w:p>
    <w:p w:rsidR="00E97A4E" w:rsidRPr="00CF535E" w:rsidRDefault="00E97A4E" w:rsidP="00E97A4E">
      <w:pPr>
        <w:numPr>
          <w:ilvl w:val="0"/>
          <w:numId w:val="3"/>
        </w:numPr>
        <w:jc w:val="both"/>
        <w:rPr>
          <w:rFonts w:ascii="Arial" w:hAnsi="Arial" w:cs="Arial"/>
          <w:sz w:val="20"/>
          <w:szCs w:val="20"/>
        </w:rPr>
      </w:pPr>
      <w:r w:rsidRPr="00CF535E">
        <w:rPr>
          <w:rFonts w:ascii="Arial" w:hAnsi="Arial" w:cs="Arial"/>
          <w:sz w:val="20"/>
          <w:szCs w:val="20"/>
        </w:rPr>
        <w:t>izobraževanje in strokovno usposabljanje.</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Sredstva za investicije in investicijsko vzdrževanje objektov, kjer se izvajajo kulturne dejavnosti, niso predmet financiranja po tem pravilniku.</w:t>
      </w:r>
    </w:p>
    <w:p w:rsidR="00E97A4E" w:rsidRPr="00CF535E" w:rsidRDefault="00E97A4E" w:rsidP="00E97A4E">
      <w:pPr>
        <w:rPr>
          <w:rFonts w:ascii="Arial" w:hAnsi="Arial" w:cs="Arial"/>
          <w:b/>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III. POSTOPEK ZA IZBOR PROGRAMOV</w:t>
      </w:r>
    </w:p>
    <w:p w:rsidR="00E97A4E" w:rsidRPr="00CF535E" w:rsidRDefault="00E97A4E" w:rsidP="00E97A4E">
      <w:pPr>
        <w:jc w:val="center"/>
        <w:rPr>
          <w:rFonts w:ascii="Arial" w:hAnsi="Arial" w:cs="Arial"/>
          <w:b/>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9. člen</w:t>
      </w:r>
    </w:p>
    <w:p w:rsidR="00E97A4E" w:rsidRPr="00CF535E" w:rsidRDefault="00E97A4E" w:rsidP="00E97A4E">
      <w:pPr>
        <w:jc w:val="center"/>
        <w:rPr>
          <w:rFonts w:ascii="Arial" w:hAnsi="Arial" w:cs="Arial"/>
          <w:b/>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Sklep o začetku javnega razpisa in imenovanju komisije izda župan Občine Sevnica.</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 xml:space="preserve">10. člen </w:t>
      </w:r>
    </w:p>
    <w:p w:rsidR="00E97A4E" w:rsidRPr="00CF535E" w:rsidRDefault="00E97A4E" w:rsidP="00E97A4E">
      <w:pPr>
        <w:jc w:val="center"/>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Javni razpis se objavi v javnih glasilih in na spletni strani Občine Sevnica, povzetek razpisa pa se objavi v Uradnem listu Republike Slovenije.</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Objava javnega razpisa mora vsebovati:</w:t>
      </w:r>
    </w:p>
    <w:p w:rsidR="00E97A4E" w:rsidRPr="00CF535E" w:rsidRDefault="00E97A4E" w:rsidP="00E97A4E">
      <w:pPr>
        <w:jc w:val="both"/>
        <w:rPr>
          <w:rFonts w:ascii="Arial" w:hAnsi="Arial" w:cs="Arial"/>
          <w:sz w:val="20"/>
          <w:szCs w:val="20"/>
        </w:rPr>
      </w:pPr>
    </w:p>
    <w:p w:rsidR="00E97A4E" w:rsidRPr="00CF535E" w:rsidRDefault="00E97A4E" w:rsidP="00E97A4E">
      <w:pPr>
        <w:numPr>
          <w:ilvl w:val="0"/>
          <w:numId w:val="14"/>
        </w:numPr>
        <w:contextualSpacing/>
        <w:jc w:val="both"/>
        <w:rPr>
          <w:rFonts w:ascii="Arial" w:hAnsi="Arial" w:cs="Arial"/>
          <w:sz w:val="20"/>
          <w:szCs w:val="20"/>
        </w:rPr>
      </w:pPr>
      <w:r w:rsidRPr="00CF535E">
        <w:rPr>
          <w:rFonts w:ascii="Arial" w:hAnsi="Arial" w:cs="Arial"/>
          <w:sz w:val="20"/>
          <w:szCs w:val="20"/>
        </w:rPr>
        <w:t>podatke o naročniku,</w:t>
      </w:r>
    </w:p>
    <w:p w:rsidR="00E97A4E" w:rsidRPr="00CF535E" w:rsidRDefault="00E97A4E" w:rsidP="00E97A4E">
      <w:pPr>
        <w:numPr>
          <w:ilvl w:val="0"/>
          <w:numId w:val="14"/>
        </w:numPr>
        <w:contextualSpacing/>
        <w:jc w:val="both"/>
        <w:rPr>
          <w:rFonts w:ascii="Arial" w:hAnsi="Arial" w:cs="Arial"/>
          <w:sz w:val="20"/>
          <w:szCs w:val="20"/>
        </w:rPr>
      </w:pPr>
      <w:r w:rsidRPr="00CF535E">
        <w:rPr>
          <w:rFonts w:ascii="Arial" w:hAnsi="Arial" w:cs="Arial"/>
          <w:sz w:val="20"/>
          <w:szCs w:val="20"/>
        </w:rPr>
        <w:t>navedbo programov, ki so predmet sofinanciranja,</w:t>
      </w:r>
    </w:p>
    <w:p w:rsidR="00E97A4E" w:rsidRPr="00CF535E" w:rsidRDefault="00E97A4E" w:rsidP="00E97A4E">
      <w:pPr>
        <w:numPr>
          <w:ilvl w:val="0"/>
          <w:numId w:val="14"/>
        </w:numPr>
        <w:contextualSpacing/>
        <w:jc w:val="both"/>
        <w:rPr>
          <w:rFonts w:ascii="Arial" w:hAnsi="Arial" w:cs="Arial"/>
          <w:sz w:val="20"/>
          <w:szCs w:val="20"/>
        </w:rPr>
      </w:pPr>
      <w:r w:rsidRPr="00CF535E">
        <w:rPr>
          <w:rFonts w:ascii="Arial" w:hAnsi="Arial" w:cs="Arial"/>
          <w:sz w:val="20"/>
          <w:szCs w:val="20"/>
        </w:rPr>
        <w:t>pogoje za prijavo na razpis,</w:t>
      </w:r>
    </w:p>
    <w:p w:rsidR="00E97A4E" w:rsidRPr="00CF535E" w:rsidRDefault="00E97A4E" w:rsidP="00E97A4E">
      <w:pPr>
        <w:numPr>
          <w:ilvl w:val="0"/>
          <w:numId w:val="14"/>
        </w:numPr>
        <w:contextualSpacing/>
        <w:jc w:val="both"/>
        <w:rPr>
          <w:rFonts w:ascii="Arial" w:hAnsi="Arial" w:cs="Arial"/>
          <w:sz w:val="20"/>
          <w:szCs w:val="20"/>
        </w:rPr>
      </w:pPr>
      <w:r w:rsidRPr="00CF535E">
        <w:rPr>
          <w:rFonts w:ascii="Arial" w:hAnsi="Arial" w:cs="Arial"/>
          <w:sz w:val="20"/>
          <w:szCs w:val="20"/>
        </w:rPr>
        <w:lastRenderedPageBreak/>
        <w:t>vrste dokazil o izpolnjevanju pogojev,</w:t>
      </w:r>
    </w:p>
    <w:p w:rsidR="00E97A4E" w:rsidRPr="00CF535E" w:rsidRDefault="00E97A4E" w:rsidP="00E97A4E">
      <w:pPr>
        <w:numPr>
          <w:ilvl w:val="0"/>
          <w:numId w:val="14"/>
        </w:numPr>
        <w:contextualSpacing/>
        <w:jc w:val="both"/>
        <w:rPr>
          <w:rFonts w:ascii="Arial" w:hAnsi="Arial" w:cs="Arial"/>
          <w:sz w:val="20"/>
          <w:szCs w:val="20"/>
        </w:rPr>
      </w:pPr>
      <w:r w:rsidRPr="00CF535E">
        <w:rPr>
          <w:rFonts w:ascii="Arial" w:hAnsi="Arial" w:cs="Arial"/>
          <w:sz w:val="20"/>
          <w:szCs w:val="20"/>
        </w:rPr>
        <w:t>okvirno vrednost razpisnih sredstev,</w:t>
      </w:r>
    </w:p>
    <w:p w:rsidR="00E97A4E" w:rsidRPr="00CF535E" w:rsidRDefault="00E97A4E" w:rsidP="00E97A4E">
      <w:pPr>
        <w:numPr>
          <w:ilvl w:val="0"/>
          <w:numId w:val="14"/>
        </w:numPr>
        <w:contextualSpacing/>
        <w:jc w:val="both"/>
        <w:rPr>
          <w:rFonts w:ascii="Arial" w:hAnsi="Arial" w:cs="Arial"/>
          <w:sz w:val="20"/>
          <w:szCs w:val="20"/>
        </w:rPr>
      </w:pPr>
      <w:r w:rsidRPr="00CF535E">
        <w:rPr>
          <w:rFonts w:ascii="Arial" w:hAnsi="Arial" w:cs="Arial"/>
          <w:sz w:val="20"/>
          <w:szCs w:val="20"/>
        </w:rPr>
        <w:t>rok za prijavo,</w:t>
      </w:r>
    </w:p>
    <w:p w:rsidR="00E97A4E" w:rsidRPr="00CF535E" w:rsidRDefault="00E97A4E" w:rsidP="00E97A4E">
      <w:pPr>
        <w:numPr>
          <w:ilvl w:val="0"/>
          <w:numId w:val="14"/>
        </w:numPr>
        <w:contextualSpacing/>
        <w:jc w:val="both"/>
        <w:rPr>
          <w:rFonts w:ascii="Arial" w:hAnsi="Arial" w:cs="Arial"/>
          <w:sz w:val="20"/>
          <w:szCs w:val="20"/>
        </w:rPr>
      </w:pPr>
      <w:r w:rsidRPr="00CF535E">
        <w:rPr>
          <w:rFonts w:ascii="Arial" w:hAnsi="Arial" w:cs="Arial"/>
          <w:sz w:val="20"/>
          <w:szCs w:val="20"/>
        </w:rPr>
        <w:t>merila in kriterije za izbor programov in projektov,</w:t>
      </w:r>
    </w:p>
    <w:p w:rsidR="00E97A4E" w:rsidRPr="00CF535E" w:rsidRDefault="00E97A4E" w:rsidP="00E97A4E">
      <w:pPr>
        <w:numPr>
          <w:ilvl w:val="0"/>
          <w:numId w:val="14"/>
        </w:numPr>
        <w:contextualSpacing/>
        <w:jc w:val="both"/>
        <w:rPr>
          <w:rFonts w:ascii="Arial" w:hAnsi="Arial" w:cs="Arial"/>
          <w:sz w:val="20"/>
          <w:szCs w:val="20"/>
        </w:rPr>
      </w:pPr>
      <w:r w:rsidRPr="00CF535E">
        <w:rPr>
          <w:rFonts w:ascii="Arial" w:hAnsi="Arial" w:cs="Arial"/>
          <w:sz w:val="20"/>
          <w:szCs w:val="20"/>
        </w:rPr>
        <w:t>način dostave predlogov in imena pooblaščenih oseb za dajanje informacij,</w:t>
      </w:r>
    </w:p>
    <w:p w:rsidR="00E97A4E" w:rsidRPr="00CF535E" w:rsidRDefault="00E97A4E" w:rsidP="00E97A4E">
      <w:pPr>
        <w:numPr>
          <w:ilvl w:val="0"/>
          <w:numId w:val="14"/>
        </w:numPr>
        <w:contextualSpacing/>
        <w:jc w:val="both"/>
        <w:rPr>
          <w:rFonts w:ascii="Arial" w:hAnsi="Arial" w:cs="Arial"/>
          <w:sz w:val="20"/>
          <w:szCs w:val="20"/>
        </w:rPr>
      </w:pPr>
      <w:r w:rsidRPr="00CF535E">
        <w:rPr>
          <w:rFonts w:ascii="Arial" w:hAnsi="Arial" w:cs="Arial"/>
          <w:sz w:val="20"/>
          <w:szCs w:val="20"/>
        </w:rPr>
        <w:t>predvideni datum odpiranja ponudb,</w:t>
      </w:r>
    </w:p>
    <w:p w:rsidR="00E97A4E" w:rsidRPr="00CF535E" w:rsidRDefault="00E97A4E" w:rsidP="00E97A4E">
      <w:pPr>
        <w:numPr>
          <w:ilvl w:val="0"/>
          <w:numId w:val="14"/>
        </w:numPr>
        <w:contextualSpacing/>
        <w:jc w:val="both"/>
        <w:rPr>
          <w:rFonts w:ascii="Arial" w:hAnsi="Arial" w:cs="Arial"/>
          <w:sz w:val="20"/>
          <w:szCs w:val="20"/>
        </w:rPr>
      </w:pPr>
      <w:r w:rsidRPr="00CF535E">
        <w:rPr>
          <w:rFonts w:ascii="Arial" w:hAnsi="Arial" w:cs="Arial"/>
          <w:sz w:val="20"/>
          <w:szCs w:val="20"/>
        </w:rPr>
        <w:t>rok, v katerem bodo prijavitelji obveščeni o izidu javnega razpisa.</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 xml:space="preserve">Organizacije se prijavijo na razpis izključno na predpisanih obrazcih iz razpisne dokumentacije. </w:t>
      </w:r>
    </w:p>
    <w:p w:rsidR="00E97A4E" w:rsidRPr="00CF535E" w:rsidRDefault="00E97A4E" w:rsidP="00E97A4E">
      <w:pPr>
        <w:rPr>
          <w:rFonts w:ascii="Arial" w:hAnsi="Arial" w:cs="Arial"/>
          <w:b/>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 xml:space="preserve">11. člen </w:t>
      </w:r>
    </w:p>
    <w:p w:rsidR="00E97A4E" w:rsidRPr="00CF535E" w:rsidRDefault="00E97A4E" w:rsidP="00E97A4E">
      <w:pPr>
        <w:rPr>
          <w:rFonts w:ascii="Arial" w:hAnsi="Arial" w:cs="Arial"/>
          <w:b/>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 xml:space="preserve">Pregled, ocenitev, predlog izbora in višino sofinanciranja programov pripravi komisija, ki jo vsako leto imenuje župan. </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Komisijo sestavljajo štirje člani, in sicer:</w:t>
      </w:r>
    </w:p>
    <w:p w:rsidR="00E97A4E" w:rsidRPr="00CF535E" w:rsidRDefault="00E97A4E" w:rsidP="00E97A4E">
      <w:pPr>
        <w:numPr>
          <w:ilvl w:val="0"/>
          <w:numId w:val="16"/>
        </w:numPr>
        <w:contextualSpacing/>
        <w:jc w:val="both"/>
        <w:rPr>
          <w:rFonts w:ascii="Arial" w:hAnsi="Arial" w:cs="Arial"/>
          <w:sz w:val="20"/>
          <w:szCs w:val="20"/>
        </w:rPr>
      </w:pPr>
      <w:r w:rsidRPr="00CF535E">
        <w:rPr>
          <w:rFonts w:ascii="Arial" w:hAnsi="Arial" w:cs="Arial"/>
          <w:sz w:val="20"/>
          <w:szCs w:val="20"/>
        </w:rPr>
        <w:t>2 predstavnika občinske uprave (1 pravnik  in 1 predstavnik Oddelka za družbene dejavnosti),</w:t>
      </w:r>
    </w:p>
    <w:p w:rsidR="00E97A4E" w:rsidRPr="00CF535E" w:rsidRDefault="00E97A4E" w:rsidP="00E97A4E">
      <w:pPr>
        <w:numPr>
          <w:ilvl w:val="0"/>
          <w:numId w:val="16"/>
        </w:numPr>
        <w:contextualSpacing/>
        <w:jc w:val="both"/>
        <w:rPr>
          <w:rFonts w:ascii="Arial" w:hAnsi="Arial" w:cs="Arial"/>
          <w:sz w:val="20"/>
          <w:szCs w:val="20"/>
        </w:rPr>
      </w:pPr>
      <w:r w:rsidRPr="00CF535E">
        <w:rPr>
          <w:rFonts w:ascii="Arial" w:hAnsi="Arial" w:cs="Arial"/>
          <w:sz w:val="20"/>
          <w:szCs w:val="20"/>
        </w:rPr>
        <w:t>1 predstavnik JZ KŠTM Sevnica,</w:t>
      </w:r>
    </w:p>
    <w:p w:rsidR="00E97A4E" w:rsidRPr="00CF535E" w:rsidRDefault="00E97A4E" w:rsidP="00E97A4E">
      <w:pPr>
        <w:numPr>
          <w:ilvl w:val="0"/>
          <w:numId w:val="16"/>
        </w:numPr>
        <w:contextualSpacing/>
        <w:jc w:val="both"/>
        <w:rPr>
          <w:rFonts w:ascii="Arial" w:hAnsi="Arial" w:cs="Arial"/>
          <w:sz w:val="20"/>
          <w:szCs w:val="20"/>
        </w:rPr>
      </w:pPr>
      <w:r w:rsidRPr="00CF535E">
        <w:rPr>
          <w:rFonts w:ascii="Arial" w:hAnsi="Arial" w:cs="Arial"/>
          <w:sz w:val="20"/>
          <w:szCs w:val="20"/>
        </w:rPr>
        <w:t>1 predstavnik Javnega sklada za kulturne dejavnosti, OI Sevnica.</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Član komisije ne sme biti predsednik ali član društva, ki kandidira za sredstva javnega razpisa.</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12. člen</w:t>
      </w:r>
    </w:p>
    <w:p w:rsidR="00E97A4E" w:rsidRPr="00CF535E" w:rsidRDefault="00E97A4E" w:rsidP="00E97A4E">
      <w:pPr>
        <w:rPr>
          <w:rFonts w:ascii="Arial" w:hAnsi="Arial" w:cs="Arial"/>
          <w:b/>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Postopek dodeljevanja finančnih sredstev poteka po naslednjem zaporedju:</w:t>
      </w:r>
    </w:p>
    <w:p w:rsidR="00E97A4E" w:rsidRPr="00CF535E" w:rsidRDefault="00E97A4E" w:rsidP="00E97A4E">
      <w:pPr>
        <w:jc w:val="both"/>
        <w:rPr>
          <w:rFonts w:ascii="Arial" w:hAnsi="Arial" w:cs="Arial"/>
          <w:sz w:val="20"/>
          <w:szCs w:val="20"/>
        </w:rPr>
      </w:pPr>
    </w:p>
    <w:p w:rsidR="00E97A4E" w:rsidRPr="00CF535E" w:rsidRDefault="00E97A4E" w:rsidP="00E97A4E">
      <w:pPr>
        <w:numPr>
          <w:ilvl w:val="0"/>
          <w:numId w:val="15"/>
        </w:numPr>
        <w:contextualSpacing/>
        <w:jc w:val="both"/>
        <w:rPr>
          <w:rFonts w:ascii="Arial" w:hAnsi="Arial" w:cs="Arial"/>
          <w:sz w:val="20"/>
          <w:szCs w:val="20"/>
        </w:rPr>
      </w:pPr>
      <w:r w:rsidRPr="00CF535E">
        <w:rPr>
          <w:rFonts w:ascii="Arial" w:hAnsi="Arial" w:cs="Arial"/>
          <w:sz w:val="20"/>
          <w:szCs w:val="20"/>
        </w:rPr>
        <w:t>priprava in objava javnega razpisa za zbiranje vlog,</w:t>
      </w:r>
    </w:p>
    <w:p w:rsidR="00E97A4E" w:rsidRPr="00CF535E" w:rsidRDefault="00E97A4E" w:rsidP="00E97A4E">
      <w:pPr>
        <w:numPr>
          <w:ilvl w:val="0"/>
          <w:numId w:val="15"/>
        </w:numPr>
        <w:contextualSpacing/>
        <w:jc w:val="both"/>
        <w:rPr>
          <w:rFonts w:ascii="Arial" w:hAnsi="Arial" w:cs="Arial"/>
          <w:sz w:val="20"/>
          <w:szCs w:val="20"/>
        </w:rPr>
      </w:pPr>
      <w:r w:rsidRPr="00CF535E">
        <w:rPr>
          <w:rFonts w:ascii="Arial" w:hAnsi="Arial" w:cs="Arial"/>
          <w:sz w:val="20"/>
          <w:szCs w:val="20"/>
        </w:rPr>
        <w:t>zbiranje vlog,</w:t>
      </w:r>
    </w:p>
    <w:p w:rsidR="00E97A4E" w:rsidRPr="00CF535E" w:rsidRDefault="00E97A4E" w:rsidP="00E97A4E">
      <w:pPr>
        <w:numPr>
          <w:ilvl w:val="0"/>
          <w:numId w:val="15"/>
        </w:numPr>
        <w:contextualSpacing/>
        <w:jc w:val="both"/>
        <w:rPr>
          <w:rFonts w:ascii="Arial" w:hAnsi="Arial" w:cs="Arial"/>
          <w:sz w:val="20"/>
          <w:szCs w:val="20"/>
        </w:rPr>
      </w:pPr>
      <w:r w:rsidRPr="00CF535E">
        <w:rPr>
          <w:rFonts w:ascii="Arial" w:hAnsi="Arial" w:cs="Arial"/>
          <w:sz w:val="20"/>
          <w:szCs w:val="20"/>
        </w:rPr>
        <w:t>odpiranje in ugotavljanje popolnosti vlog,</w:t>
      </w:r>
    </w:p>
    <w:p w:rsidR="00E97A4E" w:rsidRPr="00CF535E" w:rsidRDefault="00E97A4E" w:rsidP="00E97A4E">
      <w:pPr>
        <w:numPr>
          <w:ilvl w:val="0"/>
          <w:numId w:val="15"/>
        </w:numPr>
        <w:contextualSpacing/>
        <w:jc w:val="both"/>
        <w:rPr>
          <w:rFonts w:ascii="Arial" w:hAnsi="Arial" w:cs="Arial"/>
          <w:sz w:val="20"/>
          <w:szCs w:val="20"/>
        </w:rPr>
      </w:pPr>
      <w:r w:rsidRPr="00CF535E">
        <w:rPr>
          <w:rFonts w:ascii="Arial" w:hAnsi="Arial" w:cs="Arial"/>
          <w:sz w:val="20"/>
          <w:szCs w:val="20"/>
        </w:rPr>
        <w:t xml:space="preserve">strokovno ocenjevanje prispelih vlog, </w:t>
      </w:r>
    </w:p>
    <w:p w:rsidR="00E97A4E" w:rsidRPr="00CF535E" w:rsidRDefault="00E97A4E" w:rsidP="00E97A4E">
      <w:pPr>
        <w:numPr>
          <w:ilvl w:val="0"/>
          <w:numId w:val="15"/>
        </w:numPr>
        <w:contextualSpacing/>
        <w:jc w:val="both"/>
        <w:rPr>
          <w:rFonts w:ascii="Arial" w:hAnsi="Arial" w:cs="Arial"/>
          <w:sz w:val="20"/>
          <w:szCs w:val="20"/>
        </w:rPr>
      </w:pPr>
      <w:r w:rsidRPr="00CF535E">
        <w:rPr>
          <w:rFonts w:ascii="Arial" w:hAnsi="Arial" w:cs="Arial"/>
          <w:sz w:val="20"/>
          <w:szCs w:val="20"/>
        </w:rPr>
        <w:t>obravnava in odločitev o posamezni vlogi,</w:t>
      </w:r>
    </w:p>
    <w:p w:rsidR="00E97A4E" w:rsidRPr="00CF535E" w:rsidRDefault="00E97A4E" w:rsidP="00E97A4E">
      <w:pPr>
        <w:numPr>
          <w:ilvl w:val="0"/>
          <w:numId w:val="15"/>
        </w:numPr>
        <w:contextualSpacing/>
        <w:jc w:val="both"/>
        <w:rPr>
          <w:rFonts w:ascii="Arial" w:hAnsi="Arial" w:cs="Arial"/>
          <w:sz w:val="20"/>
          <w:szCs w:val="20"/>
        </w:rPr>
      </w:pPr>
      <w:r w:rsidRPr="00CF535E">
        <w:rPr>
          <w:rFonts w:ascii="Arial" w:hAnsi="Arial" w:cs="Arial"/>
          <w:sz w:val="20"/>
          <w:szCs w:val="20"/>
        </w:rPr>
        <w:t>obveščanje predlagateljev o odločitvi – sklepi o izboru,</w:t>
      </w:r>
    </w:p>
    <w:p w:rsidR="00E97A4E" w:rsidRPr="00CF535E" w:rsidRDefault="00E97A4E" w:rsidP="00E97A4E">
      <w:pPr>
        <w:numPr>
          <w:ilvl w:val="0"/>
          <w:numId w:val="15"/>
        </w:numPr>
        <w:contextualSpacing/>
        <w:jc w:val="both"/>
        <w:rPr>
          <w:rFonts w:ascii="Arial" w:hAnsi="Arial" w:cs="Arial"/>
          <w:sz w:val="20"/>
          <w:szCs w:val="20"/>
        </w:rPr>
      </w:pPr>
      <w:r w:rsidRPr="00CF535E">
        <w:rPr>
          <w:rFonts w:ascii="Arial" w:hAnsi="Arial" w:cs="Arial"/>
          <w:sz w:val="20"/>
          <w:szCs w:val="20"/>
        </w:rPr>
        <w:t>obravnava pritožb do dokončnosti odločitve,</w:t>
      </w:r>
    </w:p>
    <w:p w:rsidR="00E97A4E" w:rsidRPr="00CF535E" w:rsidRDefault="00E97A4E" w:rsidP="00E97A4E">
      <w:pPr>
        <w:numPr>
          <w:ilvl w:val="0"/>
          <w:numId w:val="15"/>
        </w:numPr>
        <w:contextualSpacing/>
        <w:jc w:val="both"/>
        <w:rPr>
          <w:rFonts w:ascii="Arial" w:hAnsi="Arial" w:cs="Arial"/>
          <w:sz w:val="20"/>
          <w:szCs w:val="20"/>
        </w:rPr>
      </w:pPr>
      <w:r w:rsidRPr="00CF535E">
        <w:rPr>
          <w:rFonts w:ascii="Arial" w:hAnsi="Arial" w:cs="Arial"/>
          <w:sz w:val="20"/>
          <w:szCs w:val="20"/>
        </w:rPr>
        <w:t>sklepanje pogodb,</w:t>
      </w:r>
    </w:p>
    <w:p w:rsidR="00E97A4E" w:rsidRPr="00CF535E" w:rsidRDefault="00E97A4E" w:rsidP="00E97A4E">
      <w:pPr>
        <w:numPr>
          <w:ilvl w:val="0"/>
          <w:numId w:val="15"/>
        </w:numPr>
        <w:contextualSpacing/>
        <w:jc w:val="both"/>
        <w:rPr>
          <w:rFonts w:ascii="Arial" w:hAnsi="Arial" w:cs="Arial"/>
          <w:sz w:val="20"/>
          <w:szCs w:val="20"/>
        </w:rPr>
      </w:pPr>
      <w:r w:rsidRPr="00CF535E">
        <w:rPr>
          <w:rFonts w:ascii="Arial" w:hAnsi="Arial" w:cs="Arial"/>
          <w:sz w:val="20"/>
          <w:szCs w:val="20"/>
        </w:rPr>
        <w:t>spremljanje izvajanja pogodb – poročila o izvedbi programov.</w:t>
      </w:r>
    </w:p>
    <w:p w:rsidR="00E97A4E" w:rsidRPr="00CF535E" w:rsidRDefault="00E97A4E" w:rsidP="00E97A4E">
      <w:pPr>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 xml:space="preserve">13. člen </w:t>
      </w:r>
    </w:p>
    <w:p w:rsidR="00E97A4E" w:rsidRPr="00CF535E" w:rsidRDefault="00E97A4E" w:rsidP="00E97A4E">
      <w:pPr>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Prijavitelji morajo priložiti k prijavi:</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 izpolnjene obrazce iz javnega razpisa,</w:t>
      </w:r>
    </w:p>
    <w:p w:rsidR="00E97A4E" w:rsidRPr="00CF535E" w:rsidRDefault="00E97A4E" w:rsidP="00E97A4E">
      <w:pPr>
        <w:jc w:val="both"/>
        <w:rPr>
          <w:rFonts w:ascii="Arial" w:hAnsi="Arial" w:cs="Arial"/>
          <w:sz w:val="20"/>
          <w:szCs w:val="20"/>
        </w:rPr>
      </w:pPr>
      <w:r w:rsidRPr="00CF535E">
        <w:rPr>
          <w:rFonts w:ascii="Arial" w:hAnsi="Arial" w:cs="Arial"/>
          <w:sz w:val="20"/>
          <w:szCs w:val="20"/>
        </w:rPr>
        <w:t>- s podpisom in žigom potrjen vzorec pogodbe,</w:t>
      </w:r>
    </w:p>
    <w:p w:rsidR="00E97A4E" w:rsidRPr="00CF535E" w:rsidRDefault="00E97A4E" w:rsidP="00E97A4E">
      <w:pPr>
        <w:jc w:val="both"/>
        <w:rPr>
          <w:rFonts w:ascii="Arial" w:hAnsi="Arial" w:cs="Arial"/>
          <w:sz w:val="20"/>
          <w:szCs w:val="20"/>
        </w:rPr>
      </w:pPr>
      <w:r w:rsidRPr="00CF535E">
        <w:rPr>
          <w:rFonts w:ascii="Arial" w:hAnsi="Arial" w:cs="Arial"/>
          <w:sz w:val="20"/>
          <w:szCs w:val="20"/>
        </w:rPr>
        <w:t>- drugo dokumentacijo, opredeljeno v javnem razpisu.</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 xml:space="preserve">V primeru, da je vloga prijavitelja nepopolna, se prijavitelja pisno pozove, da vlogo dopolni v roku 8 dni od dneva vročitve poziva. V kolikor vloga v roku ni dopolnjena, se jo s sklepom zavrže. </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 xml:space="preserve">14. člen </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Postopek javnega razpisa vodi strokovna služba Občinske uprave Občine Sevnica, ki tudi izda sklep o sofinanciranju programov in projektov.</w:t>
      </w:r>
    </w:p>
    <w:p w:rsidR="00E97A4E" w:rsidRPr="00CF535E" w:rsidRDefault="00E97A4E" w:rsidP="00E97A4E">
      <w:pPr>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15. člen</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Zoper sklep je v roku 15 dni od dneva vročitve sklepa možno vložiti pritožbo. O pritožbi odloči župan.</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16. člen</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Župan z izbranimi izvajalci sklene letno pogodbo o sofinanciranju programov in projektov.</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lastRenderedPageBreak/>
        <w:t>Pogodba določa izbran program, višino odobrenih sredstev, roke za zagotovitev finančnih sredstev, način nadzora nad namensko porabo sredstev, obveznosti organizacij in ostala določila, pomembna za izvedbo programa.</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V petnajstih dneh od dneva vročitve pogodbe, morajo izvajalci dva podpisana izvoda pogodb vrniti občinski upravi. Če podpisani pogodbi s strani izvajalca nista vrnjeni v petnajstih dneh, se smatra, da je izvajalec odstopil od zahteve po sofinanciranju predloga programa in projekta.</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17. člen</w:t>
      </w:r>
    </w:p>
    <w:p w:rsidR="00E97A4E" w:rsidRPr="00CF535E" w:rsidRDefault="00E97A4E" w:rsidP="00E97A4E">
      <w:pPr>
        <w:jc w:val="center"/>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O izvedbi sofinanciranih programov in projektov ljubiteljske kulturne dejavnosti morajo izvajalci v pogodbenem roku Občini Sevnica predložiti:</w:t>
      </w:r>
    </w:p>
    <w:p w:rsidR="00E97A4E" w:rsidRPr="00CF535E" w:rsidRDefault="00E97A4E" w:rsidP="00E97A4E">
      <w:pPr>
        <w:numPr>
          <w:ilvl w:val="0"/>
          <w:numId w:val="18"/>
        </w:numPr>
        <w:contextualSpacing/>
        <w:jc w:val="both"/>
        <w:rPr>
          <w:rFonts w:ascii="Arial" w:hAnsi="Arial" w:cs="Arial"/>
          <w:sz w:val="20"/>
          <w:szCs w:val="20"/>
        </w:rPr>
      </w:pPr>
      <w:r w:rsidRPr="00CF535E">
        <w:rPr>
          <w:rFonts w:ascii="Arial" w:hAnsi="Arial" w:cs="Arial"/>
          <w:sz w:val="20"/>
          <w:szCs w:val="20"/>
        </w:rPr>
        <w:t>podrobno vsebinsko in zaključno finančno poročilo o izvedbi programov in projektov,</w:t>
      </w:r>
    </w:p>
    <w:p w:rsidR="00E97A4E" w:rsidRPr="00CF535E" w:rsidRDefault="00E97A4E" w:rsidP="00E97A4E">
      <w:pPr>
        <w:numPr>
          <w:ilvl w:val="0"/>
          <w:numId w:val="18"/>
        </w:numPr>
        <w:contextualSpacing/>
        <w:jc w:val="both"/>
        <w:rPr>
          <w:rFonts w:ascii="Arial" w:hAnsi="Arial" w:cs="Arial"/>
          <w:sz w:val="20"/>
          <w:szCs w:val="20"/>
        </w:rPr>
      </w:pPr>
      <w:r w:rsidRPr="00CF535E">
        <w:rPr>
          <w:rFonts w:ascii="Arial" w:hAnsi="Arial" w:cs="Arial"/>
          <w:sz w:val="20"/>
          <w:szCs w:val="20"/>
        </w:rPr>
        <w:t>dokazila o namenski porabi sredstev, pridobljenih na podlagi javnega razpisa (kopije računov in dokazila o plačilu le-teh).</w:t>
      </w:r>
    </w:p>
    <w:p w:rsidR="00E97A4E" w:rsidRPr="00CF535E" w:rsidRDefault="00E97A4E" w:rsidP="00E97A4E">
      <w:pPr>
        <w:jc w:val="both"/>
        <w:rPr>
          <w:rFonts w:ascii="Arial" w:hAnsi="Arial" w:cs="Arial"/>
          <w:b/>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18. člen</w:t>
      </w:r>
    </w:p>
    <w:p w:rsidR="00E97A4E" w:rsidRPr="00CF535E" w:rsidRDefault="00E97A4E" w:rsidP="00E97A4E">
      <w:pPr>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Izvajalci programov so dolžni izvajati programe in projekte v skladu s tem pravilnikom in le za namene, kot so jim bili opredeljeni v pogodbi.</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Občina Sevnica lahko od izvajalcev programov in projektov zahteva vsa dokazila in podatke, ki so potrebni za ovrednotenje izvajanja dogovorjenih programov in projektov.</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V kolikor Občina Sevnica ugotovi nenamensko porabo s strani izvajalca, se sofinanciranje takoj ustavi, že prejeta sredstva pa mora izvajalec vrniti v občinski proračun, skupaj z zakonsko predpisanimi obrestmi.</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Izvajalec, ki krši pogodbena določila v smislu nenamenske porabe sredstev, pri naslednji izvedbi razpisa ne bo upravičen do novih proračunskih sredstev.</w:t>
      </w:r>
    </w:p>
    <w:p w:rsidR="00E97A4E" w:rsidRPr="00CF535E" w:rsidRDefault="00E97A4E" w:rsidP="00E97A4E">
      <w:pPr>
        <w:jc w:val="center"/>
        <w:rPr>
          <w:rFonts w:ascii="Arial" w:hAnsi="Arial" w:cs="Arial"/>
          <w:sz w:val="20"/>
          <w:szCs w:val="20"/>
        </w:rPr>
      </w:pPr>
    </w:p>
    <w:p w:rsidR="00E97A4E" w:rsidRPr="00CF535E" w:rsidRDefault="00E97A4E" w:rsidP="00E97A4E">
      <w:pPr>
        <w:jc w:val="center"/>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IV. KRITERIJI IN MERILA ZA VREDNOTENJE PROGRAMOV IN PROJEKTOV</w:t>
      </w:r>
    </w:p>
    <w:p w:rsidR="00E97A4E" w:rsidRPr="00CF535E" w:rsidRDefault="00E97A4E" w:rsidP="00E97A4E">
      <w:pPr>
        <w:jc w:val="center"/>
        <w:rPr>
          <w:rFonts w:ascii="Arial" w:hAnsi="Arial" w:cs="Arial"/>
          <w:b/>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19. člen</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Komisija pri izboru programov in projektov za sofinanciranje upošteva naslednja merila in kriterije:</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sz w:val="20"/>
          <w:szCs w:val="20"/>
          <w:u w:val="single"/>
        </w:rPr>
      </w:pPr>
      <w:r w:rsidRPr="00CF535E">
        <w:rPr>
          <w:rFonts w:ascii="Arial" w:hAnsi="Arial" w:cs="Arial"/>
          <w:b/>
          <w:bCs/>
          <w:sz w:val="20"/>
          <w:szCs w:val="20"/>
          <w:u w:val="single"/>
        </w:rPr>
        <w:t>1. Programska dejavnost</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numPr>
          <w:ilvl w:val="0"/>
          <w:numId w:val="17"/>
        </w:numPr>
        <w:shd w:val="clear" w:color="auto" w:fill="FFFFFF"/>
        <w:rPr>
          <w:rFonts w:ascii="Arial" w:hAnsi="Arial" w:cs="Arial"/>
          <w:b/>
          <w:bCs/>
          <w:sz w:val="20"/>
          <w:szCs w:val="20"/>
        </w:rPr>
      </w:pPr>
      <w:r w:rsidRPr="00CF535E">
        <w:rPr>
          <w:rFonts w:ascii="Arial" w:hAnsi="Arial" w:cs="Arial"/>
          <w:b/>
          <w:bCs/>
          <w:sz w:val="20"/>
          <w:szCs w:val="20"/>
        </w:rPr>
        <w:t>VOKALNA GLASBENA DEJAVNOST (pevski zbori, manjše vokalne skupine, ljudski pevci, solisti):</w:t>
      </w:r>
    </w:p>
    <w:p w:rsidR="00E97A4E" w:rsidRPr="00CF535E" w:rsidRDefault="00E97A4E" w:rsidP="00E97A4E">
      <w:pPr>
        <w:shd w:val="clear" w:color="auto" w:fill="FFFFFF"/>
        <w:ind w:left="1080"/>
        <w:rPr>
          <w:rFonts w:ascii="Arial" w:hAnsi="Arial" w:cs="Arial"/>
          <w:b/>
          <w:bCs/>
          <w:sz w:val="20"/>
          <w:szCs w:val="20"/>
        </w:rPr>
      </w:pPr>
    </w:p>
    <w:p w:rsidR="00E97A4E" w:rsidRPr="00CF535E" w:rsidRDefault="00E97A4E" w:rsidP="00E97A4E">
      <w:pPr>
        <w:shd w:val="clear" w:color="auto" w:fill="FFFFFF"/>
        <w:rPr>
          <w:rFonts w:ascii="Arial" w:hAnsi="Arial" w:cs="Arial"/>
          <w:b/>
          <w:bCs/>
          <w:sz w:val="20"/>
          <w:szCs w:val="20"/>
        </w:rPr>
      </w:pPr>
      <w:r w:rsidRPr="00CF535E">
        <w:rPr>
          <w:rFonts w:ascii="Arial" w:hAnsi="Arial" w:cs="Arial"/>
          <w:b/>
          <w:bCs/>
          <w:sz w:val="20"/>
          <w:szCs w:val="20"/>
        </w:rPr>
        <w:t>a) redne vaje:</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71-90 vaj na leto: </w:t>
      </w:r>
      <w:r w:rsidRPr="00CF535E">
        <w:rPr>
          <w:rFonts w:ascii="Arial" w:hAnsi="Arial" w:cs="Arial"/>
          <w:b/>
          <w:bCs/>
          <w:sz w:val="20"/>
          <w:szCs w:val="20"/>
        </w:rPr>
        <w:t>1800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51-70 vaj na leto: </w:t>
      </w:r>
      <w:r w:rsidRPr="00CF535E">
        <w:rPr>
          <w:rFonts w:ascii="Arial" w:hAnsi="Arial" w:cs="Arial"/>
          <w:b/>
          <w:bCs/>
          <w:sz w:val="20"/>
          <w:szCs w:val="20"/>
        </w:rPr>
        <w:t>1350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30-50 vaj na leto: </w:t>
      </w:r>
      <w:r w:rsidRPr="00CF535E">
        <w:rPr>
          <w:rFonts w:ascii="Arial" w:hAnsi="Arial" w:cs="Arial"/>
          <w:b/>
          <w:bCs/>
          <w:sz w:val="20"/>
          <w:szCs w:val="20"/>
        </w:rPr>
        <w:t xml:space="preserve">  900 točk</w:t>
      </w:r>
    </w:p>
    <w:p w:rsidR="00E97A4E" w:rsidRPr="00CF535E" w:rsidRDefault="00E97A4E" w:rsidP="00E97A4E">
      <w:pPr>
        <w:shd w:val="clear" w:color="auto" w:fill="FFFFFF"/>
        <w:rPr>
          <w:rFonts w:ascii="Arial" w:hAnsi="Arial" w:cs="Arial"/>
          <w:bCs/>
          <w:sz w:val="20"/>
          <w:szCs w:val="20"/>
        </w:rPr>
      </w:pPr>
    </w:p>
    <w:p w:rsidR="00E97A4E" w:rsidRPr="00CF535E" w:rsidRDefault="00E97A4E" w:rsidP="00E97A4E">
      <w:pPr>
        <w:shd w:val="clear" w:color="auto" w:fill="FFFFFF"/>
        <w:rPr>
          <w:rFonts w:ascii="Arial" w:hAnsi="Arial" w:cs="Arial"/>
          <w:sz w:val="20"/>
          <w:szCs w:val="20"/>
        </w:rPr>
      </w:pPr>
      <w:r w:rsidRPr="00CF535E">
        <w:rPr>
          <w:rFonts w:ascii="Arial" w:hAnsi="Arial" w:cs="Arial"/>
          <w:b/>
          <w:bCs/>
          <w:sz w:val="20"/>
          <w:szCs w:val="20"/>
        </w:rPr>
        <w:t>b) samostojni koncerti:</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2 samostojna (premierna) koncerta na leto:        </w:t>
      </w:r>
      <w:r w:rsidRPr="00CF535E">
        <w:rPr>
          <w:rFonts w:ascii="Arial" w:hAnsi="Arial" w:cs="Arial"/>
          <w:b/>
          <w:sz w:val="20"/>
          <w:szCs w:val="20"/>
        </w:rPr>
        <w:t>400 točk</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1 samostojni (premierni) koncert na leto: </w:t>
      </w:r>
      <w:r w:rsidRPr="00CF535E">
        <w:rPr>
          <w:rFonts w:ascii="Arial" w:hAnsi="Arial" w:cs="Arial"/>
          <w:sz w:val="20"/>
          <w:szCs w:val="20"/>
        </w:rPr>
        <w:tab/>
      </w:r>
      <w:r>
        <w:rPr>
          <w:rFonts w:ascii="Arial" w:hAnsi="Arial" w:cs="Arial"/>
          <w:sz w:val="20"/>
          <w:szCs w:val="20"/>
        </w:rPr>
        <w:t xml:space="preserve"> </w:t>
      </w:r>
      <w:r w:rsidRPr="00CF535E">
        <w:rPr>
          <w:rFonts w:ascii="Arial" w:hAnsi="Arial" w:cs="Arial"/>
          <w:b/>
          <w:sz w:val="20"/>
          <w:szCs w:val="20"/>
        </w:rPr>
        <w:t>200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b/>
          <w:sz w:val="20"/>
          <w:szCs w:val="20"/>
        </w:rPr>
      </w:pPr>
      <w:r w:rsidRPr="00CF535E">
        <w:rPr>
          <w:rFonts w:ascii="Arial" w:hAnsi="Arial" w:cs="Arial"/>
          <w:b/>
          <w:sz w:val="20"/>
          <w:szCs w:val="20"/>
        </w:rPr>
        <w:t>c) priložnostni nastopi:</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več kot 10 priložnostnih nastopov na leto: </w:t>
      </w:r>
      <w:r w:rsidRPr="00CF535E">
        <w:rPr>
          <w:rFonts w:ascii="Arial" w:hAnsi="Arial" w:cs="Arial"/>
          <w:b/>
          <w:sz w:val="20"/>
          <w:szCs w:val="20"/>
        </w:rPr>
        <w:t xml:space="preserve"> 500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5-9 priložnostnih nastopov na leto: </w:t>
      </w:r>
      <w:r w:rsidRPr="00CF535E">
        <w:rPr>
          <w:rFonts w:ascii="Arial" w:hAnsi="Arial" w:cs="Arial"/>
          <w:sz w:val="20"/>
          <w:szCs w:val="20"/>
        </w:rPr>
        <w:tab/>
        <w:t xml:space="preserve">     </w:t>
      </w:r>
      <w:r w:rsidRPr="00CF535E">
        <w:rPr>
          <w:rFonts w:ascii="Arial" w:hAnsi="Arial" w:cs="Arial"/>
          <w:b/>
          <w:sz w:val="20"/>
          <w:szCs w:val="20"/>
        </w:rPr>
        <w:t>300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2-4 priložnostni nastopi na leto: </w:t>
      </w:r>
      <w:r w:rsidRPr="00CF535E">
        <w:rPr>
          <w:rFonts w:ascii="Arial" w:hAnsi="Arial" w:cs="Arial"/>
          <w:sz w:val="20"/>
          <w:szCs w:val="20"/>
        </w:rPr>
        <w:tab/>
        <w:t xml:space="preserve">    </w:t>
      </w:r>
      <w:r>
        <w:rPr>
          <w:rFonts w:ascii="Arial" w:hAnsi="Arial" w:cs="Arial"/>
          <w:b/>
          <w:sz w:val="20"/>
          <w:szCs w:val="20"/>
        </w:rPr>
        <w:t xml:space="preserve"> </w:t>
      </w:r>
      <w:r w:rsidRPr="00CF535E">
        <w:rPr>
          <w:rFonts w:ascii="Arial" w:hAnsi="Arial" w:cs="Arial"/>
          <w:b/>
          <w:sz w:val="20"/>
          <w:szCs w:val="20"/>
        </w:rPr>
        <w:t>100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numPr>
          <w:ilvl w:val="0"/>
          <w:numId w:val="17"/>
        </w:numPr>
        <w:shd w:val="clear" w:color="auto" w:fill="FFFFFF"/>
        <w:jc w:val="both"/>
        <w:rPr>
          <w:rFonts w:ascii="Arial" w:hAnsi="Arial" w:cs="Arial"/>
          <w:b/>
          <w:bCs/>
          <w:sz w:val="20"/>
          <w:szCs w:val="20"/>
        </w:rPr>
      </w:pPr>
      <w:r w:rsidRPr="00CF535E">
        <w:rPr>
          <w:rFonts w:ascii="Arial" w:hAnsi="Arial" w:cs="Arial"/>
          <w:b/>
          <w:bCs/>
          <w:sz w:val="20"/>
          <w:szCs w:val="20"/>
        </w:rPr>
        <w:t>INSTRUMENTALNA GLASBENA DEJAVNOST (pihalne godbe, manjše glasbene zasedbe, solisti):</w:t>
      </w:r>
    </w:p>
    <w:p w:rsidR="00E97A4E" w:rsidRPr="00CF535E" w:rsidRDefault="00E97A4E" w:rsidP="00E97A4E">
      <w:pPr>
        <w:shd w:val="clear" w:color="auto" w:fill="FFFFFF"/>
        <w:ind w:left="1080"/>
        <w:rPr>
          <w:rFonts w:ascii="Arial" w:hAnsi="Arial" w:cs="Arial"/>
          <w:sz w:val="20"/>
          <w:szCs w:val="20"/>
        </w:rPr>
      </w:pPr>
    </w:p>
    <w:p w:rsidR="00E97A4E" w:rsidRPr="00CF535E" w:rsidRDefault="00E97A4E" w:rsidP="00E97A4E">
      <w:pPr>
        <w:shd w:val="clear" w:color="auto" w:fill="FFFFFF"/>
        <w:rPr>
          <w:rFonts w:ascii="Arial" w:hAnsi="Arial" w:cs="Arial"/>
          <w:b/>
          <w:bCs/>
          <w:sz w:val="20"/>
          <w:szCs w:val="20"/>
        </w:rPr>
      </w:pPr>
      <w:r w:rsidRPr="00CF535E">
        <w:rPr>
          <w:rFonts w:ascii="Arial" w:hAnsi="Arial" w:cs="Arial"/>
          <w:b/>
          <w:bCs/>
          <w:sz w:val="20"/>
          <w:szCs w:val="20"/>
        </w:rPr>
        <w:lastRenderedPageBreak/>
        <w:t>a) redne vaje:</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71-90 vaj na leto: </w:t>
      </w:r>
      <w:r w:rsidRPr="00CF535E">
        <w:rPr>
          <w:rFonts w:ascii="Arial" w:hAnsi="Arial" w:cs="Arial"/>
          <w:b/>
          <w:bCs/>
          <w:sz w:val="20"/>
          <w:szCs w:val="20"/>
        </w:rPr>
        <w:t xml:space="preserve"> 1800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51-70 vaj na leto: </w:t>
      </w:r>
      <w:r w:rsidRPr="00CF535E">
        <w:rPr>
          <w:rFonts w:ascii="Arial" w:hAnsi="Arial" w:cs="Arial"/>
          <w:b/>
          <w:bCs/>
          <w:sz w:val="20"/>
          <w:szCs w:val="20"/>
        </w:rPr>
        <w:t xml:space="preserve"> 1350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30-50 vaj na leto: </w:t>
      </w:r>
      <w:r w:rsidRPr="00CF535E">
        <w:rPr>
          <w:rFonts w:ascii="Arial" w:hAnsi="Arial" w:cs="Arial"/>
          <w:b/>
          <w:bCs/>
          <w:sz w:val="20"/>
          <w:szCs w:val="20"/>
        </w:rPr>
        <w:t xml:space="preserve">  900 točk</w:t>
      </w:r>
    </w:p>
    <w:p w:rsidR="00E97A4E" w:rsidRPr="00CF535E" w:rsidRDefault="00E97A4E" w:rsidP="00E97A4E">
      <w:pPr>
        <w:shd w:val="clear" w:color="auto" w:fill="FFFFFF"/>
        <w:ind w:left="720"/>
        <w:rPr>
          <w:rFonts w:ascii="Arial" w:hAnsi="Arial" w:cs="Arial"/>
          <w:bCs/>
          <w:sz w:val="20"/>
          <w:szCs w:val="20"/>
        </w:rPr>
      </w:pPr>
    </w:p>
    <w:p w:rsidR="00E97A4E" w:rsidRPr="00CF535E" w:rsidRDefault="00E97A4E" w:rsidP="00E97A4E">
      <w:pPr>
        <w:shd w:val="clear" w:color="auto" w:fill="FFFFFF"/>
        <w:rPr>
          <w:rFonts w:ascii="Arial" w:hAnsi="Arial" w:cs="Arial"/>
          <w:sz w:val="20"/>
          <w:szCs w:val="20"/>
        </w:rPr>
      </w:pPr>
      <w:r w:rsidRPr="00CF535E">
        <w:rPr>
          <w:rFonts w:ascii="Arial" w:hAnsi="Arial" w:cs="Arial"/>
          <w:b/>
          <w:bCs/>
          <w:sz w:val="20"/>
          <w:szCs w:val="20"/>
        </w:rPr>
        <w:t>b) samostojni koncerti:</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2 samostojna (premierna) koncerta na leto:        </w:t>
      </w:r>
      <w:r w:rsidRPr="00CF535E">
        <w:rPr>
          <w:rFonts w:ascii="Arial" w:hAnsi="Arial" w:cs="Arial"/>
          <w:b/>
          <w:sz w:val="20"/>
          <w:szCs w:val="20"/>
        </w:rPr>
        <w:t>400 točk</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1 samostojni (premierni) koncert na leto: </w:t>
      </w:r>
      <w:r w:rsidRPr="00CF535E">
        <w:rPr>
          <w:rFonts w:ascii="Arial" w:hAnsi="Arial" w:cs="Arial"/>
          <w:sz w:val="20"/>
          <w:szCs w:val="20"/>
        </w:rPr>
        <w:tab/>
      </w:r>
      <w:r w:rsidRPr="00CF535E">
        <w:rPr>
          <w:rFonts w:ascii="Arial" w:hAnsi="Arial" w:cs="Arial"/>
          <w:b/>
          <w:sz w:val="20"/>
          <w:szCs w:val="20"/>
        </w:rPr>
        <w:t xml:space="preserve">       200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b/>
          <w:sz w:val="20"/>
          <w:szCs w:val="20"/>
        </w:rPr>
      </w:pPr>
      <w:r w:rsidRPr="00CF535E">
        <w:rPr>
          <w:rFonts w:ascii="Arial" w:hAnsi="Arial" w:cs="Arial"/>
          <w:b/>
          <w:sz w:val="20"/>
          <w:szCs w:val="20"/>
        </w:rPr>
        <w:t>c) priložnostni nastopi:</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več kot 10 priložnostnih nastopov na leto: </w:t>
      </w:r>
      <w:r w:rsidRPr="00CF535E">
        <w:rPr>
          <w:rFonts w:ascii="Arial" w:hAnsi="Arial" w:cs="Arial"/>
          <w:b/>
          <w:sz w:val="20"/>
          <w:szCs w:val="20"/>
        </w:rPr>
        <w:t xml:space="preserve"> </w:t>
      </w:r>
      <w:r>
        <w:rPr>
          <w:rFonts w:ascii="Arial" w:hAnsi="Arial" w:cs="Arial"/>
          <w:b/>
          <w:sz w:val="20"/>
          <w:szCs w:val="20"/>
        </w:rPr>
        <w:t xml:space="preserve">     </w:t>
      </w:r>
      <w:r w:rsidRPr="00CF535E">
        <w:rPr>
          <w:rFonts w:ascii="Arial" w:hAnsi="Arial" w:cs="Arial"/>
          <w:b/>
          <w:sz w:val="20"/>
          <w:szCs w:val="20"/>
        </w:rPr>
        <w:t>500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5-9 priložnostnih nastopov na leto: </w:t>
      </w:r>
      <w:r w:rsidRPr="00CF535E">
        <w:rPr>
          <w:rFonts w:ascii="Arial" w:hAnsi="Arial" w:cs="Arial"/>
          <w:sz w:val="20"/>
          <w:szCs w:val="20"/>
        </w:rPr>
        <w:tab/>
        <w:t xml:space="preserve">   </w:t>
      </w:r>
      <w:r w:rsidRPr="00CF535E">
        <w:rPr>
          <w:rFonts w:ascii="Arial" w:hAnsi="Arial" w:cs="Arial"/>
          <w:b/>
          <w:sz w:val="20"/>
          <w:szCs w:val="20"/>
        </w:rPr>
        <w:t xml:space="preserve">       300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2-4 priložnostni nastopi na leto: </w:t>
      </w:r>
      <w:r w:rsidRPr="00CF535E">
        <w:rPr>
          <w:rFonts w:ascii="Arial" w:hAnsi="Arial" w:cs="Arial"/>
          <w:sz w:val="20"/>
          <w:szCs w:val="20"/>
        </w:rPr>
        <w:tab/>
        <w:t xml:space="preserve">   </w:t>
      </w:r>
      <w:r w:rsidRPr="00CF535E">
        <w:rPr>
          <w:rFonts w:ascii="Arial" w:hAnsi="Arial" w:cs="Arial"/>
          <w:b/>
          <w:sz w:val="20"/>
          <w:szCs w:val="20"/>
        </w:rPr>
        <w:t xml:space="preserve">       100 točk</w:t>
      </w:r>
    </w:p>
    <w:p w:rsidR="00E97A4E" w:rsidRPr="00CF535E" w:rsidRDefault="00E97A4E" w:rsidP="00E97A4E">
      <w:pPr>
        <w:shd w:val="clear" w:color="auto" w:fill="FFFFFF"/>
        <w:rPr>
          <w:rFonts w:ascii="Arial" w:hAnsi="Arial" w:cs="Arial"/>
          <w:b/>
          <w:bCs/>
          <w:sz w:val="20"/>
          <w:szCs w:val="20"/>
        </w:rPr>
      </w:pPr>
    </w:p>
    <w:p w:rsidR="00E97A4E" w:rsidRPr="00CF535E" w:rsidRDefault="00E97A4E" w:rsidP="00E97A4E">
      <w:pPr>
        <w:numPr>
          <w:ilvl w:val="0"/>
          <w:numId w:val="17"/>
        </w:numPr>
        <w:shd w:val="clear" w:color="auto" w:fill="FFFFFF"/>
        <w:rPr>
          <w:rFonts w:ascii="Arial" w:hAnsi="Arial" w:cs="Arial"/>
          <w:b/>
          <w:bCs/>
          <w:sz w:val="20"/>
          <w:szCs w:val="20"/>
        </w:rPr>
      </w:pPr>
      <w:r w:rsidRPr="00CF535E">
        <w:rPr>
          <w:rFonts w:ascii="Arial" w:hAnsi="Arial" w:cs="Arial"/>
          <w:b/>
          <w:bCs/>
          <w:sz w:val="20"/>
          <w:szCs w:val="20"/>
        </w:rPr>
        <w:t>GLEDALIŠKA IN LUTKOVNA DEJAVNOST (gledališke in lutkovne skupine):</w:t>
      </w:r>
    </w:p>
    <w:p w:rsidR="00E97A4E" w:rsidRPr="00CF535E" w:rsidRDefault="00E97A4E" w:rsidP="00E97A4E">
      <w:pPr>
        <w:shd w:val="clear" w:color="auto" w:fill="FFFFFF"/>
        <w:ind w:left="1080"/>
        <w:rPr>
          <w:rFonts w:ascii="Arial" w:hAnsi="Arial" w:cs="Arial"/>
          <w:sz w:val="20"/>
          <w:szCs w:val="20"/>
        </w:rPr>
      </w:pPr>
    </w:p>
    <w:p w:rsidR="00E97A4E" w:rsidRPr="00CF535E" w:rsidRDefault="00E97A4E" w:rsidP="00E97A4E">
      <w:pPr>
        <w:shd w:val="clear" w:color="auto" w:fill="FFFFFF"/>
        <w:rPr>
          <w:rFonts w:ascii="Arial" w:hAnsi="Arial" w:cs="Arial"/>
          <w:b/>
          <w:bCs/>
          <w:sz w:val="20"/>
          <w:szCs w:val="20"/>
        </w:rPr>
      </w:pPr>
      <w:r w:rsidRPr="00CF535E">
        <w:rPr>
          <w:rFonts w:ascii="Arial" w:hAnsi="Arial" w:cs="Arial"/>
          <w:b/>
          <w:bCs/>
          <w:sz w:val="20"/>
          <w:szCs w:val="20"/>
        </w:rPr>
        <w:t>a) redne vaje:</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46-60 vaj na leto: </w:t>
      </w:r>
      <w:r w:rsidRPr="00CF535E">
        <w:rPr>
          <w:rFonts w:ascii="Arial" w:hAnsi="Arial" w:cs="Arial"/>
          <w:b/>
          <w:bCs/>
          <w:sz w:val="20"/>
          <w:szCs w:val="20"/>
        </w:rPr>
        <w:t xml:space="preserve"> 1800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31-45 vaj na leto: </w:t>
      </w:r>
      <w:r w:rsidRPr="00CF535E">
        <w:rPr>
          <w:rFonts w:ascii="Arial" w:hAnsi="Arial" w:cs="Arial"/>
          <w:b/>
          <w:bCs/>
          <w:sz w:val="20"/>
          <w:szCs w:val="20"/>
        </w:rPr>
        <w:t xml:space="preserve"> 1350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15-30 vaj na leto: </w:t>
      </w:r>
      <w:r w:rsidRPr="00CF535E">
        <w:rPr>
          <w:rFonts w:ascii="Arial" w:hAnsi="Arial" w:cs="Arial"/>
          <w:b/>
          <w:bCs/>
          <w:sz w:val="20"/>
          <w:szCs w:val="20"/>
        </w:rPr>
        <w:t xml:space="preserve">  900 točk</w:t>
      </w:r>
    </w:p>
    <w:p w:rsidR="00E97A4E" w:rsidRPr="00CF535E" w:rsidRDefault="00E97A4E" w:rsidP="00E97A4E">
      <w:pPr>
        <w:shd w:val="clear" w:color="auto" w:fill="FFFFFF"/>
        <w:rPr>
          <w:rFonts w:ascii="Arial" w:hAnsi="Arial" w:cs="Arial"/>
          <w:bCs/>
          <w:sz w:val="20"/>
          <w:szCs w:val="20"/>
        </w:rPr>
      </w:pPr>
    </w:p>
    <w:p w:rsidR="00E97A4E" w:rsidRPr="00CF535E" w:rsidRDefault="00E97A4E" w:rsidP="00E97A4E">
      <w:pPr>
        <w:shd w:val="clear" w:color="auto" w:fill="FFFFFF"/>
        <w:rPr>
          <w:rFonts w:ascii="Arial" w:hAnsi="Arial" w:cs="Arial"/>
          <w:bCs/>
          <w:sz w:val="20"/>
          <w:szCs w:val="20"/>
        </w:rPr>
      </w:pPr>
    </w:p>
    <w:p w:rsidR="00E97A4E" w:rsidRPr="00CF535E" w:rsidRDefault="00E97A4E" w:rsidP="00E97A4E">
      <w:pPr>
        <w:shd w:val="clear" w:color="auto" w:fill="FFFFFF"/>
        <w:rPr>
          <w:rFonts w:ascii="Arial" w:hAnsi="Arial" w:cs="Arial"/>
          <w:sz w:val="20"/>
          <w:szCs w:val="20"/>
        </w:rPr>
      </w:pPr>
      <w:r w:rsidRPr="00CF535E">
        <w:rPr>
          <w:rFonts w:ascii="Arial" w:hAnsi="Arial" w:cs="Arial"/>
          <w:b/>
          <w:bCs/>
          <w:sz w:val="20"/>
          <w:szCs w:val="20"/>
        </w:rPr>
        <w:t>b) premierne predstave:</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2 premierni predstavi na leto: </w:t>
      </w:r>
      <w:r w:rsidRPr="00CF535E">
        <w:rPr>
          <w:rFonts w:ascii="Arial" w:hAnsi="Arial" w:cs="Arial"/>
          <w:sz w:val="20"/>
          <w:szCs w:val="20"/>
        </w:rPr>
        <w:tab/>
      </w:r>
      <w:r w:rsidRPr="00CF535E">
        <w:rPr>
          <w:rFonts w:ascii="Arial" w:hAnsi="Arial" w:cs="Arial"/>
          <w:b/>
          <w:sz w:val="20"/>
          <w:szCs w:val="20"/>
        </w:rPr>
        <w:t>400 točk</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1 premierna predstava na leto: </w:t>
      </w:r>
      <w:r w:rsidRPr="00CF535E">
        <w:rPr>
          <w:rFonts w:ascii="Arial" w:hAnsi="Arial" w:cs="Arial"/>
          <w:sz w:val="20"/>
          <w:szCs w:val="20"/>
        </w:rPr>
        <w:tab/>
      </w:r>
      <w:r w:rsidRPr="00CF535E">
        <w:rPr>
          <w:rFonts w:ascii="Arial" w:hAnsi="Arial" w:cs="Arial"/>
          <w:b/>
          <w:sz w:val="20"/>
          <w:szCs w:val="20"/>
        </w:rPr>
        <w:t>200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b/>
          <w:sz w:val="20"/>
          <w:szCs w:val="20"/>
        </w:rPr>
      </w:pPr>
      <w:r w:rsidRPr="00CF535E">
        <w:rPr>
          <w:rFonts w:ascii="Arial" w:hAnsi="Arial" w:cs="Arial"/>
          <w:b/>
          <w:sz w:val="20"/>
          <w:szCs w:val="20"/>
        </w:rPr>
        <w:t>c) ponovitve in priložnostni nastopi:</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6 ali več priložnostnih nastopov (vključno s ponovitvami) na leto: </w:t>
      </w:r>
      <w:r w:rsidRPr="00CF535E">
        <w:rPr>
          <w:rFonts w:ascii="Arial" w:hAnsi="Arial" w:cs="Arial"/>
          <w:sz w:val="20"/>
          <w:szCs w:val="20"/>
        </w:rPr>
        <w:tab/>
      </w:r>
      <w:r w:rsidRPr="00CF535E">
        <w:rPr>
          <w:rFonts w:ascii="Arial" w:hAnsi="Arial" w:cs="Arial"/>
          <w:b/>
          <w:sz w:val="20"/>
          <w:szCs w:val="20"/>
        </w:rPr>
        <w:t>500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3-5 priložnostnih nastopov (vključno s ponovitvami) na leto: </w:t>
      </w:r>
      <w:r w:rsidRPr="00CF535E">
        <w:rPr>
          <w:rFonts w:ascii="Arial" w:hAnsi="Arial" w:cs="Arial"/>
          <w:sz w:val="20"/>
          <w:szCs w:val="20"/>
        </w:rPr>
        <w:tab/>
      </w:r>
      <w:r>
        <w:rPr>
          <w:rFonts w:ascii="Arial" w:hAnsi="Arial" w:cs="Arial"/>
          <w:sz w:val="20"/>
          <w:szCs w:val="20"/>
        </w:rPr>
        <w:t xml:space="preserve">             </w:t>
      </w:r>
      <w:r w:rsidRPr="00CF535E">
        <w:rPr>
          <w:rFonts w:ascii="Arial" w:hAnsi="Arial" w:cs="Arial"/>
          <w:b/>
          <w:sz w:val="20"/>
          <w:szCs w:val="20"/>
        </w:rPr>
        <w:t>300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1-2 priložnostna nastopa (vključno s ponovitvami) na leto: </w:t>
      </w:r>
      <w:r w:rsidRPr="00CF535E">
        <w:rPr>
          <w:rFonts w:ascii="Arial" w:hAnsi="Arial" w:cs="Arial"/>
          <w:sz w:val="20"/>
          <w:szCs w:val="20"/>
        </w:rPr>
        <w:tab/>
      </w:r>
      <w:r>
        <w:rPr>
          <w:rFonts w:ascii="Arial" w:hAnsi="Arial" w:cs="Arial"/>
          <w:sz w:val="20"/>
          <w:szCs w:val="20"/>
        </w:rPr>
        <w:t xml:space="preserve">            </w:t>
      </w:r>
      <w:r w:rsidRPr="00CF535E">
        <w:rPr>
          <w:rFonts w:ascii="Arial" w:hAnsi="Arial" w:cs="Arial"/>
          <w:b/>
          <w:sz w:val="20"/>
          <w:szCs w:val="20"/>
        </w:rPr>
        <w:t>100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numPr>
          <w:ilvl w:val="0"/>
          <w:numId w:val="17"/>
        </w:numPr>
        <w:shd w:val="clear" w:color="auto" w:fill="FFFFFF"/>
        <w:rPr>
          <w:rFonts w:ascii="Arial" w:hAnsi="Arial" w:cs="Arial"/>
          <w:b/>
          <w:bCs/>
          <w:sz w:val="20"/>
          <w:szCs w:val="20"/>
        </w:rPr>
      </w:pPr>
      <w:r w:rsidRPr="00CF535E">
        <w:rPr>
          <w:rFonts w:ascii="Arial" w:hAnsi="Arial" w:cs="Arial"/>
          <w:b/>
          <w:bCs/>
          <w:sz w:val="20"/>
          <w:szCs w:val="20"/>
        </w:rPr>
        <w:t>FOLKLORNA DEJAVNOST (folklorne skupine):</w:t>
      </w:r>
    </w:p>
    <w:p w:rsidR="00E97A4E" w:rsidRPr="00CF535E" w:rsidRDefault="00E97A4E" w:rsidP="00E97A4E">
      <w:pPr>
        <w:shd w:val="clear" w:color="auto" w:fill="FFFFFF"/>
        <w:ind w:left="1080"/>
        <w:rPr>
          <w:rFonts w:ascii="Arial" w:hAnsi="Arial" w:cs="Arial"/>
          <w:sz w:val="20"/>
          <w:szCs w:val="20"/>
        </w:rPr>
      </w:pPr>
    </w:p>
    <w:p w:rsidR="00E97A4E" w:rsidRPr="00CF535E" w:rsidRDefault="00E97A4E" w:rsidP="00E97A4E">
      <w:pPr>
        <w:shd w:val="clear" w:color="auto" w:fill="FFFFFF"/>
        <w:rPr>
          <w:rFonts w:ascii="Arial" w:hAnsi="Arial" w:cs="Arial"/>
          <w:b/>
          <w:bCs/>
          <w:sz w:val="20"/>
          <w:szCs w:val="20"/>
        </w:rPr>
      </w:pPr>
      <w:r w:rsidRPr="00CF535E">
        <w:rPr>
          <w:rFonts w:ascii="Arial" w:hAnsi="Arial" w:cs="Arial"/>
          <w:b/>
          <w:bCs/>
          <w:sz w:val="20"/>
          <w:szCs w:val="20"/>
        </w:rPr>
        <w:t>a) redne vaje:</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71-90 vaj na leto: </w:t>
      </w:r>
      <w:r w:rsidRPr="00CF535E">
        <w:rPr>
          <w:rFonts w:ascii="Arial" w:hAnsi="Arial" w:cs="Arial"/>
          <w:b/>
          <w:bCs/>
          <w:sz w:val="20"/>
          <w:szCs w:val="20"/>
        </w:rPr>
        <w:t xml:space="preserve"> 1800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51-70 vaj na leto: </w:t>
      </w:r>
      <w:r w:rsidRPr="00CF535E">
        <w:rPr>
          <w:rFonts w:ascii="Arial" w:hAnsi="Arial" w:cs="Arial"/>
          <w:b/>
          <w:bCs/>
          <w:sz w:val="20"/>
          <w:szCs w:val="20"/>
        </w:rPr>
        <w:t xml:space="preserve"> 1350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30-50 vaj na leto: </w:t>
      </w:r>
      <w:r w:rsidRPr="00CF535E">
        <w:rPr>
          <w:rFonts w:ascii="Arial" w:hAnsi="Arial" w:cs="Arial"/>
          <w:b/>
          <w:bCs/>
          <w:sz w:val="20"/>
          <w:szCs w:val="20"/>
        </w:rPr>
        <w:t xml:space="preserve">  900 točk</w:t>
      </w:r>
    </w:p>
    <w:p w:rsidR="00E97A4E" w:rsidRPr="00CF535E" w:rsidRDefault="00E97A4E" w:rsidP="00E97A4E">
      <w:pPr>
        <w:shd w:val="clear" w:color="auto" w:fill="FFFFFF"/>
        <w:rPr>
          <w:rFonts w:ascii="Arial" w:hAnsi="Arial" w:cs="Arial"/>
          <w:bCs/>
          <w:sz w:val="20"/>
          <w:szCs w:val="20"/>
        </w:rPr>
      </w:pPr>
    </w:p>
    <w:p w:rsidR="00E97A4E" w:rsidRPr="00CF535E" w:rsidRDefault="00E97A4E" w:rsidP="00E97A4E">
      <w:pPr>
        <w:shd w:val="clear" w:color="auto" w:fill="FFFFFF"/>
        <w:rPr>
          <w:rFonts w:ascii="Arial" w:hAnsi="Arial" w:cs="Arial"/>
          <w:sz w:val="20"/>
          <w:szCs w:val="20"/>
        </w:rPr>
      </w:pPr>
      <w:r w:rsidRPr="00CF535E">
        <w:rPr>
          <w:rFonts w:ascii="Arial" w:hAnsi="Arial" w:cs="Arial"/>
          <w:b/>
          <w:bCs/>
          <w:sz w:val="20"/>
          <w:szCs w:val="20"/>
        </w:rPr>
        <w:t>b) samostojni celovečerni nastopi:</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2 samostojna celovečerna nastopa na leto:        </w:t>
      </w:r>
      <w:r>
        <w:rPr>
          <w:rFonts w:ascii="Arial" w:hAnsi="Arial" w:cs="Arial"/>
          <w:sz w:val="20"/>
          <w:szCs w:val="20"/>
        </w:rPr>
        <w:t xml:space="preserve">      </w:t>
      </w:r>
      <w:r w:rsidRPr="00CF535E">
        <w:rPr>
          <w:rFonts w:ascii="Arial" w:hAnsi="Arial" w:cs="Arial"/>
          <w:b/>
          <w:sz w:val="20"/>
          <w:szCs w:val="20"/>
        </w:rPr>
        <w:t>400 točk</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1 samostojni celovečerni nastop na leto: </w:t>
      </w:r>
      <w:r w:rsidRPr="00CF535E">
        <w:rPr>
          <w:rFonts w:ascii="Arial" w:hAnsi="Arial" w:cs="Arial"/>
          <w:sz w:val="20"/>
          <w:szCs w:val="20"/>
        </w:rPr>
        <w:tab/>
        <w:t xml:space="preserve">       </w:t>
      </w:r>
      <w:r w:rsidRPr="00CF535E">
        <w:rPr>
          <w:rFonts w:ascii="Arial" w:hAnsi="Arial" w:cs="Arial"/>
          <w:b/>
          <w:sz w:val="20"/>
          <w:szCs w:val="20"/>
        </w:rPr>
        <w:t>200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b/>
          <w:sz w:val="20"/>
          <w:szCs w:val="20"/>
        </w:rPr>
      </w:pPr>
      <w:r w:rsidRPr="00CF535E">
        <w:rPr>
          <w:rFonts w:ascii="Arial" w:hAnsi="Arial" w:cs="Arial"/>
          <w:b/>
          <w:sz w:val="20"/>
          <w:szCs w:val="20"/>
        </w:rPr>
        <w:t>c) priložnostni nastopi:</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več kot 10 priložnostnih nastopov na leto: </w:t>
      </w:r>
      <w:r w:rsidRPr="00CF535E">
        <w:rPr>
          <w:rFonts w:ascii="Arial" w:hAnsi="Arial" w:cs="Arial"/>
          <w:b/>
          <w:sz w:val="20"/>
          <w:szCs w:val="20"/>
        </w:rPr>
        <w:t xml:space="preserve">   </w:t>
      </w:r>
      <w:r>
        <w:rPr>
          <w:rFonts w:ascii="Arial" w:hAnsi="Arial" w:cs="Arial"/>
          <w:b/>
          <w:sz w:val="20"/>
          <w:szCs w:val="20"/>
        </w:rPr>
        <w:t xml:space="preserve">     </w:t>
      </w:r>
      <w:r w:rsidRPr="00CF535E">
        <w:rPr>
          <w:rFonts w:ascii="Arial" w:hAnsi="Arial" w:cs="Arial"/>
          <w:b/>
          <w:sz w:val="20"/>
          <w:szCs w:val="20"/>
        </w:rPr>
        <w:t>500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5-9 priložnostnih nastopov na leto: </w:t>
      </w:r>
      <w:r w:rsidRPr="00CF535E">
        <w:rPr>
          <w:rFonts w:ascii="Arial" w:hAnsi="Arial" w:cs="Arial"/>
          <w:sz w:val="20"/>
          <w:szCs w:val="20"/>
        </w:rPr>
        <w:tab/>
        <w:t xml:space="preserve">   </w:t>
      </w:r>
      <w:r w:rsidRPr="00CF535E">
        <w:rPr>
          <w:rFonts w:ascii="Arial" w:hAnsi="Arial" w:cs="Arial"/>
          <w:b/>
          <w:sz w:val="20"/>
          <w:szCs w:val="20"/>
        </w:rPr>
        <w:t xml:space="preserve">         300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2-4 priložnostni nastopi na leto: </w:t>
      </w:r>
      <w:r w:rsidRPr="00CF535E">
        <w:rPr>
          <w:rFonts w:ascii="Arial" w:hAnsi="Arial" w:cs="Arial"/>
          <w:sz w:val="20"/>
          <w:szCs w:val="20"/>
        </w:rPr>
        <w:tab/>
        <w:t xml:space="preserve">   </w:t>
      </w:r>
      <w:r w:rsidRPr="00CF535E">
        <w:rPr>
          <w:rFonts w:ascii="Arial" w:hAnsi="Arial" w:cs="Arial"/>
          <w:b/>
          <w:sz w:val="20"/>
          <w:szCs w:val="20"/>
        </w:rPr>
        <w:t xml:space="preserve">         100 točk</w:t>
      </w:r>
    </w:p>
    <w:p w:rsidR="00E97A4E" w:rsidRPr="00CF535E" w:rsidRDefault="00E97A4E" w:rsidP="00E97A4E">
      <w:pPr>
        <w:shd w:val="clear" w:color="auto" w:fill="FFFFFF"/>
        <w:rPr>
          <w:rFonts w:ascii="Arial" w:hAnsi="Arial" w:cs="Arial"/>
          <w:b/>
          <w:bCs/>
          <w:sz w:val="20"/>
          <w:szCs w:val="20"/>
        </w:rPr>
      </w:pPr>
    </w:p>
    <w:p w:rsidR="00E97A4E" w:rsidRPr="00CF535E" w:rsidRDefault="00E97A4E" w:rsidP="00E97A4E">
      <w:pPr>
        <w:numPr>
          <w:ilvl w:val="0"/>
          <w:numId w:val="17"/>
        </w:numPr>
        <w:shd w:val="clear" w:color="auto" w:fill="FFFFFF"/>
        <w:rPr>
          <w:rFonts w:ascii="Arial" w:hAnsi="Arial" w:cs="Arial"/>
          <w:b/>
          <w:bCs/>
          <w:sz w:val="20"/>
          <w:szCs w:val="20"/>
        </w:rPr>
      </w:pPr>
      <w:r w:rsidRPr="00CF535E">
        <w:rPr>
          <w:rFonts w:ascii="Arial" w:hAnsi="Arial" w:cs="Arial"/>
          <w:b/>
          <w:bCs/>
          <w:sz w:val="20"/>
          <w:szCs w:val="20"/>
        </w:rPr>
        <w:t xml:space="preserve">PLESNA IN MAŽORETNA DEJAVNOST (plesne in </w:t>
      </w:r>
      <w:proofErr w:type="spellStart"/>
      <w:r w:rsidRPr="00CF535E">
        <w:rPr>
          <w:rFonts w:ascii="Arial" w:hAnsi="Arial" w:cs="Arial"/>
          <w:b/>
          <w:bCs/>
          <w:sz w:val="20"/>
          <w:szCs w:val="20"/>
        </w:rPr>
        <w:t>mažoretne</w:t>
      </w:r>
      <w:proofErr w:type="spellEnd"/>
      <w:r w:rsidRPr="00CF535E">
        <w:rPr>
          <w:rFonts w:ascii="Arial" w:hAnsi="Arial" w:cs="Arial"/>
          <w:b/>
          <w:bCs/>
          <w:sz w:val="20"/>
          <w:szCs w:val="20"/>
        </w:rPr>
        <w:t xml:space="preserve"> skupine):</w:t>
      </w:r>
    </w:p>
    <w:p w:rsidR="00E97A4E" w:rsidRPr="00CF535E" w:rsidRDefault="00E97A4E" w:rsidP="00E97A4E">
      <w:pPr>
        <w:shd w:val="clear" w:color="auto" w:fill="FFFFFF"/>
        <w:ind w:left="1080"/>
        <w:rPr>
          <w:rFonts w:ascii="Arial" w:hAnsi="Arial" w:cs="Arial"/>
          <w:sz w:val="20"/>
          <w:szCs w:val="20"/>
        </w:rPr>
      </w:pPr>
    </w:p>
    <w:p w:rsidR="00E97A4E" w:rsidRPr="00CF535E" w:rsidRDefault="00E97A4E" w:rsidP="00E97A4E">
      <w:pPr>
        <w:shd w:val="clear" w:color="auto" w:fill="FFFFFF"/>
        <w:rPr>
          <w:rFonts w:ascii="Arial" w:hAnsi="Arial" w:cs="Arial"/>
          <w:b/>
          <w:bCs/>
          <w:sz w:val="20"/>
          <w:szCs w:val="20"/>
        </w:rPr>
      </w:pPr>
      <w:r w:rsidRPr="00CF535E">
        <w:rPr>
          <w:rFonts w:ascii="Arial" w:hAnsi="Arial" w:cs="Arial"/>
          <w:b/>
          <w:bCs/>
          <w:sz w:val="20"/>
          <w:szCs w:val="20"/>
        </w:rPr>
        <w:t>a) redne vaje:</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71-90 vaj na leto: </w:t>
      </w:r>
      <w:r w:rsidRPr="00CF535E">
        <w:rPr>
          <w:rFonts w:ascii="Arial" w:hAnsi="Arial" w:cs="Arial"/>
          <w:b/>
          <w:bCs/>
          <w:sz w:val="20"/>
          <w:szCs w:val="20"/>
        </w:rPr>
        <w:t xml:space="preserve">  1800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51-70 vaj na leto: </w:t>
      </w:r>
      <w:r w:rsidRPr="00CF535E">
        <w:rPr>
          <w:rFonts w:ascii="Arial" w:hAnsi="Arial" w:cs="Arial"/>
          <w:b/>
          <w:bCs/>
          <w:sz w:val="20"/>
          <w:szCs w:val="20"/>
        </w:rPr>
        <w:t xml:space="preserve">  1350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30-50 vaj na leto: </w:t>
      </w:r>
      <w:r w:rsidRPr="00CF535E">
        <w:rPr>
          <w:rFonts w:ascii="Arial" w:hAnsi="Arial" w:cs="Arial"/>
          <w:b/>
          <w:bCs/>
          <w:sz w:val="20"/>
          <w:szCs w:val="20"/>
        </w:rPr>
        <w:t xml:space="preserve">    900 točk</w:t>
      </w:r>
    </w:p>
    <w:p w:rsidR="00E97A4E" w:rsidRPr="00CF535E" w:rsidRDefault="00E97A4E" w:rsidP="00E97A4E">
      <w:pPr>
        <w:shd w:val="clear" w:color="auto" w:fill="FFFFFF"/>
        <w:rPr>
          <w:rFonts w:ascii="Arial" w:hAnsi="Arial" w:cs="Arial"/>
          <w:bCs/>
          <w:sz w:val="20"/>
          <w:szCs w:val="20"/>
        </w:rPr>
      </w:pPr>
    </w:p>
    <w:p w:rsidR="00E97A4E" w:rsidRPr="00CF535E" w:rsidRDefault="00E97A4E" w:rsidP="00E97A4E">
      <w:pPr>
        <w:shd w:val="clear" w:color="auto" w:fill="FFFFFF"/>
        <w:rPr>
          <w:rFonts w:ascii="Arial" w:hAnsi="Arial" w:cs="Arial"/>
          <w:sz w:val="20"/>
          <w:szCs w:val="20"/>
        </w:rPr>
      </w:pPr>
      <w:r w:rsidRPr="00CF535E">
        <w:rPr>
          <w:rFonts w:ascii="Arial" w:hAnsi="Arial" w:cs="Arial"/>
          <w:b/>
          <w:bCs/>
          <w:sz w:val="20"/>
          <w:szCs w:val="20"/>
        </w:rPr>
        <w:t>b) samostojni celovečerni nastopi:</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2 samostojna celovečerna nastopa na leto:        </w:t>
      </w:r>
      <w:r w:rsidRPr="00CF535E">
        <w:rPr>
          <w:rFonts w:ascii="Arial" w:hAnsi="Arial" w:cs="Arial"/>
          <w:b/>
          <w:sz w:val="20"/>
          <w:szCs w:val="20"/>
        </w:rPr>
        <w:t>400 točk</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1 samostojni celovečerni nastop na leto: </w:t>
      </w:r>
      <w:r w:rsidRPr="00CF535E">
        <w:rPr>
          <w:rFonts w:ascii="Arial" w:hAnsi="Arial" w:cs="Arial"/>
          <w:sz w:val="20"/>
          <w:szCs w:val="20"/>
        </w:rPr>
        <w:tab/>
      </w:r>
      <w:r w:rsidRPr="00CF535E">
        <w:rPr>
          <w:rFonts w:ascii="Arial" w:hAnsi="Arial" w:cs="Arial"/>
          <w:b/>
          <w:sz w:val="20"/>
          <w:szCs w:val="20"/>
        </w:rPr>
        <w:t>200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b/>
          <w:sz w:val="20"/>
          <w:szCs w:val="20"/>
        </w:rPr>
      </w:pPr>
      <w:r w:rsidRPr="00CF535E">
        <w:rPr>
          <w:rFonts w:ascii="Arial" w:hAnsi="Arial" w:cs="Arial"/>
          <w:b/>
          <w:sz w:val="20"/>
          <w:szCs w:val="20"/>
        </w:rPr>
        <w:t>c) priložnostni nastopi:</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več kot 10 priložnostnih nastopov na leto: </w:t>
      </w:r>
      <w:r w:rsidRPr="00CF535E">
        <w:rPr>
          <w:rFonts w:ascii="Arial" w:hAnsi="Arial" w:cs="Arial"/>
          <w:b/>
          <w:sz w:val="20"/>
          <w:szCs w:val="20"/>
        </w:rPr>
        <w:t xml:space="preserve">   </w:t>
      </w:r>
      <w:r>
        <w:rPr>
          <w:rFonts w:ascii="Arial" w:hAnsi="Arial" w:cs="Arial"/>
          <w:b/>
          <w:sz w:val="20"/>
          <w:szCs w:val="20"/>
        </w:rPr>
        <w:t xml:space="preserve">     </w:t>
      </w:r>
      <w:r w:rsidRPr="00CF535E">
        <w:rPr>
          <w:rFonts w:ascii="Arial" w:hAnsi="Arial" w:cs="Arial"/>
          <w:b/>
          <w:sz w:val="20"/>
          <w:szCs w:val="20"/>
        </w:rPr>
        <w:t>500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lastRenderedPageBreak/>
        <w:t xml:space="preserve">5-9 priložnostnih nastopov na leto: </w:t>
      </w:r>
      <w:r w:rsidRPr="00CF535E">
        <w:rPr>
          <w:rFonts w:ascii="Arial" w:hAnsi="Arial" w:cs="Arial"/>
          <w:sz w:val="20"/>
          <w:szCs w:val="20"/>
        </w:rPr>
        <w:tab/>
        <w:t xml:space="preserve">   </w:t>
      </w:r>
      <w:r w:rsidRPr="00CF535E">
        <w:rPr>
          <w:rFonts w:ascii="Arial" w:hAnsi="Arial" w:cs="Arial"/>
          <w:b/>
          <w:sz w:val="20"/>
          <w:szCs w:val="20"/>
        </w:rPr>
        <w:t xml:space="preserve">         300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2-4 priložnostni nastopi na leto: </w:t>
      </w:r>
      <w:r w:rsidRPr="00CF535E">
        <w:rPr>
          <w:rFonts w:ascii="Arial" w:hAnsi="Arial" w:cs="Arial"/>
          <w:sz w:val="20"/>
          <w:szCs w:val="20"/>
        </w:rPr>
        <w:tab/>
        <w:t xml:space="preserve">   </w:t>
      </w:r>
      <w:r w:rsidRPr="00CF535E">
        <w:rPr>
          <w:rFonts w:ascii="Arial" w:hAnsi="Arial" w:cs="Arial"/>
          <w:b/>
          <w:sz w:val="20"/>
          <w:szCs w:val="20"/>
        </w:rPr>
        <w:t xml:space="preserve">         100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numPr>
          <w:ilvl w:val="0"/>
          <w:numId w:val="17"/>
        </w:numPr>
        <w:shd w:val="clear" w:color="auto" w:fill="FFFFFF"/>
        <w:rPr>
          <w:rFonts w:ascii="Arial" w:hAnsi="Arial" w:cs="Arial"/>
          <w:b/>
          <w:bCs/>
          <w:sz w:val="20"/>
          <w:szCs w:val="20"/>
        </w:rPr>
      </w:pPr>
      <w:r w:rsidRPr="00CF535E">
        <w:rPr>
          <w:rFonts w:ascii="Arial" w:hAnsi="Arial" w:cs="Arial"/>
          <w:b/>
          <w:bCs/>
          <w:sz w:val="20"/>
          <w:szCs w:val="20"/>
        </w:rPr>
        <w:t>FILMSKA IN VIDEO DEJAVNOST:</w:t>
      </w:r>
    </w:p>
    <w:p w:rsidR="00E97A4E" w:rsidRPr="00CF535E" w:rsidRDefault="00E97A4E" w:rsidP="00E97A4E">
      <w:pPr>
        <w:shd w:val="clear" w:color="auto" w:fill="FFFFFF"/>
        <w:ind w:left="1080"/>
        <w:rPr>
          <w:rFonts w:ascii="Arial" w:hAnsi="Arial" w:cs="Arial"/>
          <w:sz w:val="20"/>
          <w:szCs w:val="20"/>
        </w:rPr>
      </w:pPr>
      <w:r w:rsidRPr="00CF535E">
        <w:rPr>
          <w:rFonts w:ascii="Arial" w:hAnsi="Arial" w:cs="Arial"/>
          <w:b/>
          <w:bCs/>
          <w:sz w:val="20"/>
          <w:szCs w:val="20"/>
        </w:rPr>
        <w:t xml:space="preserve"> </w:t>
      </w:r>
    </w:p>
    <w:p w:rsidR="00E97A4E" w:rsidRPr="00CF535E" w:rsidRDefault="00E97A4E" w:rsidP="00E97A4E">
      <w:pPr>
        <w:shd w:val="clear" w:color="auto" w:fill="FFFFFF"/>
        <w:rPr>
          <w:rFonts w:ascii="Arial" w:hAnsi="Arial" w:cs="Arial"/>
          <w:b/>
          <w:bCs/>
          <w:sz w:val="20"/>
          <w:szCs w:val="20"/>
        </w:rPr>
      </w:pPr>
      <w:r w:rsidRPr="00CF535E">
        <w:rPr>
          <w:rFonts w:ascii="Arial" w:hAnsi="Arial" w:cs="Arial"/>
          <w:b/>
          <w:bCs/>
          <w:sz w:val="20"/>
          <w:szCs w:val="20"/>
        </w:rPr>
        <w:t>a) redna srečanja:</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31-40 srečanj na leto: </w:t>
      </w:r>
      <w:r w:rsidRPr="00CF535E">
        <w:rPr>
          <w:rFonts w:ascii="Arial" w:hAnsi="Arial" w:cs="Arial"/>
          <w:b/>
          <w:bCs/>
          <w:sz w:val="20"/>
          <w:szCs w:val="20"/>
        </w:rPr>
        <w:t xml:space="preserve"> 900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21-30 srečanj na leto: </w:t>
      </w:r>
      <w:r w:rsidRPr="00CF535E">
        <w:rPr>
          <w:rFonts w:ascii="Arial" w:hAnsi="Arial" w:cs="Arial"/>
          <w:b/>
          <w:bCs/>
          <w:sz w:val="20"/>
          <w:szCs w:val="20"/>
        </w:rPr>
        <w:t xml:space="preserve"> 675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10-20 srečanj na leto: </w:t>
      </w:r>
      <w:r w:rsidRPr="00CF535E">
        <w:rPr>
          <w:rFonts w:ascii="Arial" w:hAnsi="Arial" w:cs="Arial"/>
          <w:b/>
          <w:bCs/>
          <w:sz w:val="20"/>
          <w:szCs w:val="20"/>
        </w:rPr>
        <w:t xml:space="preserve"> 450 točk</w:t>
      </w:r>
    </w:p>
    <w:p w:rsidR="00E97A4E" w:rsidRPr="00CF535E" w:rsidRDefault="00E97A4E" w:rsidP="00E97A4E">
      <w:pPr>
        <w:shd w:val="clear" w:color="auto" w:fill="FFFFFF"/>
        <w:rPr>
          <w:rFonts w:ascii="Arial" w:hAnsi="Arial" w:cs="Arial"/>
          <w:bCs/>
          <w:sz w:val="20"/>
          <w:szCs w:val="20"/>
        </w:rPr>
      </w:pPr>
    </w:p>
    <w:p w:rsidR="00E97A4E" w:rsidRPr="00CF535E" w:rsidRDefault="00E97A4E" w:rsidP="00E97A4E">
      <w:pPr>
        <w:shd w:val="clear" w:color="auto" w:fill="FFFFFF"/>
        <w:rPr>
          <w:rFonts w:ascii="Arial" w:hAnsi="Arial" w:cs="Arial"/>
          <w:sz w:val="20"/>
          <w:szCs w:val="20"/>
        </w:rPr>
      </w:pPr>
      <w:r w:rsidRPr="00CF535E">
        <w:rPr>
          <w:rFonts w:ascii="Arial" w:hAnsi="Arial" w:cs="Arial"/>
          <w:b/>
          <w:bCs/>
          <w:sz w:val="20"/>
          <w:szCs w:val="20"/>
        </w:rPr>
        <w:t>b) samostojni projekcije:</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2 samostojni celovečerni projekciji na leto: </w:t>
      </w:r>
      <w:r w:rsidRPr="00CF535E">
        <w:rPr>
          <w:rFonts w:ascii="Arial" w:hAnsi="Arial" w:cs="Arial"/>
          <w:sz w:val="20"/>
          <w:szCs w:val="20"/>
        </w:rPr>
        <w:tab/>
      </w:r>
      <w:r w:rsidRPr="00CF535E">
        <w:rPr>
          <w:rFonts w:ascii="Arial" w:hAnsi="Arial" w:cs="Arial"/>
          <w:b/>
          <w:sz w:val="20"/>
          <w:szCs w:val="20"/>
        </w:rPr>
        <w:t xml:space="preserve">  200 točk</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1 samostojna celovečerna projekcija na leto: </w:t>
      </w:r>
      <w:r>
        <w:rPr>
          <w:rFonts w:ascii="Arial" w:hAnsi="Arial" w:cs="Arial"/>
          <w:sz w:val="20"/>
          <w:szCs w:val="20"/>
        </w:rPr>
        <w:t xml:space="preserve">      </w:t>
      </w:r>
      <w:r w:rsidRPr="00CF535E">
        <w:rPr>
          <w:rFonts w:ascii="Arial" w:hAnsi="Arial" w:cs="Arial"/>
          <w:b/>
          <w:sz w:val="20"/>
          <w:szCs w:val="20"/>
        </w:rPr>
        <w:t>100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b/>
          <w:sz w:val="20"/>
          <w:szCs w:val="20"/>
        </w:rPr>
      </w:pPr>
      <w:r w:rsidRPr="00CF535E">
        <w:rPr>
          <w:rFonts w:ascii="Arial" w:hAnsi="Arial" w:cs="Arial"/>
          <w:b/>
          <w:sz w:val="20"/>
          <w:szCs w:val="20"/>
        </w:rPr>
        <w:t>c) sodelovanje na drugih projekcijah:</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6 ali več sodelovanj na drugih projekcijah na leto:   </w:t>
      </w:r>
      <w:r w:rsidRPr="00CF535E">
        <w:rPr>
          <w:rFonts w:ascii="Arial" w:hAnsi="Arial" w:cs="Arial"/>
          <w:b/>
          <w:sz w:val="20"/>
          <w:szCs w:val="20"/>
        </w:rPr>
        <w:t xml:space="preserve">  200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3-5 sodelovanj na drugih projekcijah na leto: </w:t>
      </w: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b/>
          <w:sz w:val="20"/>
          <w:szCs w:val="20"/>
        </w:rPr>
        <w:t>100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1-2 sodelovanji na drugih projekcijah na leto: </w:t>
      </w:r>
      <w:r w:rsidRPr="00CF535E">
        <w:rPr>
          <w:rFonts w:ascii="Arial" w:hAnsi="Arial" w:cs="Arial"/>
          <w:sz w:val="20"/>
          <w:szCs w:val="20"/>
        </w:rPr>
        <w:tab/>
        <w:t xml:space="preserve">      </w:t>
      </w:r>
      <w:r w:rsidRPr="00CF535E">
        <w:rPr>
          <w:rFonts w:ascii="Arial" w:hAnsi="Arial" w:cs="Arial"/>
          <w:b/>
          <w:sz w:val="20"/>
          <w:szCs w:val="20"/>
        </w:rPr>
        <w:t xml:space="preserve">   50 točk</w:t>
      </w:r>
    </w:p>
    <w:p w:rsidR="00E97A4E" w:rsidRPr="00CF535E" w:rsidRDefault="00E97A4E" w:rsidP="00E97A4E">
      <w:pPr>
        <w:shd w:val="clear" w:color="auto" w:fill="FFFFFF"/>
        <w:rPr>
          <w:rFonts w:ascii="Arial" w:hAnsi="Arial" w:cs="Arial"/>
          <w:b/>
          <w:bCs/>
          <w:sz w:val="20"/>
          <w:szCs w:val="20"/>
        </w:rPr>
      </w:pPr>
    </w:p>
    <w:p w:rsidR="00E97A4E" w:rsidRPr="00CF535E" w:rsidRDefault="00E97A4E" w:rsidP="00E97A4E">
      <w:pPr>
        <w:numPr>
          <w:ilvl w:val="0"/>
          <w:numId w:val="17"/>
        </w:numPr>
        <w:shd w:val="clear" w:color="auto" w:fill="FFFFFF"/>
        <w:rPr>
          <w:rFonts w:ascii="Arial" w:hAnsi="Arial" w:cs="Arial"/>
          <w:b/>
          <w:bCs/>
          <w:sz w:val="20"/>
          <w:szCs w:val="20"/>
        </w:rPr>
      </w:pPr>
      <w:r w:rsidRPr="00CF535E">
        <w:rPr>
          <w:rFonts w:ascii="Arial" w:hAnsi="Arial" w:cs="Arial"/>
          <w:b/>
          <w:bCs/>
          <w:sz w:val="20"/>
          <w:szCs w:val="20"/>
        </w:rPr>
        <w:t>LIKOVNA IN FOTO DEJAVNOST:</w:t>
      </w:r>
    </w:p>
    <w:p w:rsidR="00E97A4E" w:rsidRPr="00CF535E" w:rsidRDefault="00E97A4E" w:rsidP="00E97A4E">
      <w:pPr>
        <w:shd w:val="clear" w:color="auto" w:fill="FFFFFF"/>
        <w:ind w:left="1080"/>
        <w:rPr>
          <w:rFonts w:ascii="Arial" w:hAnsi="Arial" w:cs="Arial"/>
          <w:sz w:val="20"/>
          <w:szCs w:val="20"/>
        </w:rPr>
      </w:pPr>
      <w:r w:rsidRPr="00CF535E">
        <w:rPr>
          <w:rFonts w:ascii="Arial" w:hAnsi="Arial" w:cs="Arial"/>
          <w:b/>
          <w:bCs/>
          <w:sz w:val="20"/>
          <w:szCs w:val="20"/>
        </w:rPr>
        <w:t xml:space="preserve"> </w:t>
      </w:r>
    </w:p>
    <w:p w:rsidR="00E97A4E" w:rsidRPr="00CF535E" w:rsidRDefault="00E97A4E" w:rsidP="00E97A4E">
      <w:pPr>
        <w:shd w:val="clear" w:color="auto" w:fill="FFFFFF"/>
        <w:rPr>
          <w:rFonts w:ascii="Arial" w:hAnsi="Arial" w:cs="Arial"/>
          <w:b/>
          <w:bCs/>
          <w:sz w:val="20"/>
          <w:szCs w:val="20"/>
        </w:rPr>
      </w:pPr>
      <w:r w:rsidRPr="00CF535E">
        <w:rPr>
          <w:rFonts w:ascii="Arial" w:hAnsi="Arial" w:cs="Arial"/>
          <w:b/>
          <w:bCs/>
          <w:sz w:val="20"/>
          <w:szCs w:val="20"/>
        </w:rPr>
        <w:t>a) redna srečanja:</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31-40 srečanj na leto: </w:t>
      </w:r>
      <w:r w:rsidRPr="00CF535E">
        <w:rPr>
          <w:rFonts w:ascii="Arial" w:hAnsi="Arial" w:cs="Arial"/>
          <w:b/>
          <w:bCs/>
          <w:sz w:val="20"/>
          <w:szCs w:val="20"/>
        </w:rPr>
        <w:t xml:space="preserve">  900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21-30 srečanj na leto: </w:t>
      </w:r>
      <w:r w:rsidRPr="00CF535E">
        <w:rPr>
          <w:rFonts w:ascii="Arial" w:hAnsi="Arial" w:cs="Arial"/>
          <w:b/>
          <w:bCs/>
          <w:sz w:val="20"/>
          <w:szCs w:val="20"/>
        </w:rPr>
        <w:t xml:space="preserve">  675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10-20 srečanj na leto: </w:t>
      </w:r>
      <w:r w:rsidRPr="00CF535E">
        <w:rPr>
          <w:rFonts w:ascii="Arial" w:hAnsi="Arial" w:cs="Arial"/>
          <w:b/>
          <w:bCs/>
          <w:sz w:val="20"/>
          <w:szCs w:val="20"/>
        </w:rPr>
        <w:t xml:space="preserve">  450 točk</w:t>
      </w:r>
    </w:p>
    <w:p w:rsidR="00E97A4E" w:rsidRPr="00CF535E" w:rsidRDefault="00E97A4E" w:rsidP="00E97A4E">
      <w:pPr>
        <w:shd w:val="clear" w:color="auto" w:fill="FFFFFF"/>
        <w:rPr>
          <w:rFonts w:ascii="Arial" w:hAnsi="Arial" w:cs="Arial"/>
          <w:bCs/>
          <w:sz w:val="20"/>
          <w:szCs w:val="20"/>
        </w:rPr>
      </w:pPr>
    </w:p>
    <w:p w:rsidR="00E97A4E" w:rsidRPr="00CF535E" w:rsidRDefault="00E97A4E" w:rsidP="00E97A4E">
      <w:pPr>
        <w:shd w:val="clear" w:color="auto" w:fill="FFFFFF"/>
        <w:rPr>
          <w:rFonts w:ascii="Arial" w:hAnsi="Arial" w:cs="Arial"/>
          <w:sz w:val="20"/>
          <w:szCs w:val="20"/>
        </w:rPr>
      </w:pPr>
      <w:r w:rsidRPr="00CF535E">
        <w:rPr>
          <w:rFonts w:ascii="Arial" w:hAnsi="Arial" w:cs="Arial"/>
          <w:b/>
          <w:bCs/>
          <w:sz w:val="20"/>
          <w:szCs w:val="20"/>
        </w:rPr>
        <w:t>b) samostojne razstave:</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2 samostojni razstavi na leto: </w:t>
      </w:r>
      <w:r w:rsidRPr="00CF535E">
        <w:rPr>
          <w:rFonts w:ascii="Arial" w:hAnsi="Arial" w:cs="Arial"/>
          <w:sz w:val="20"/>
          <w:szCs w:val="20"/>
        </w:rPr>
        <w:tab/>
      </w:r>
      <w:r w:rsidRPr="00CF535E">
        <w:rPr>
          <w:rFonts w:ascii="Arial" w:hAnsi="Arial" w:cs="Arial"/>
          <w:b/>
          <w:sz w:val="20"/>
          <w:szCs w:val="20"/>
        </w:rPr>
        <w:t xml:space="preserve">  200 točk</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1 samostojna razstava na leto: </w:t>
      </w:r>
      <w:r w:rsidRPr="00CF535E">
        <w:rPr>
          <w:rFonts w:ascii="Arial" w:hAnsi="Arial" w:cs="Arial"/>
          <w:sz w:val="20"/>
          <w:szCs w:val="20"/>
        </w:rPr>
        <w:tab/>
      </w:r>
      <w:r w:rsidRPr="00CF535E">
        <w:rPr>
          <w:rFonts w:ascii="Arial" w:hAnsi="Arial" w:cs="Arial"/>
          <w:b/>
          <w:sz w:val="20"/>
          <w:szCs w:val="20"/>
        </w:rPr>
        <w:t xml:space="preserve">  100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b/>
          <w:sz w:val="20"/>
          <w:szCs w:val="20"/>
        </w:rPr>
      </w:pPr>
      <w:r w:rsidRPr="00CF535E">
        <w:rPr>
          <w:rFonts w:ascii="Arial" w:hAnsi="Arial" w:cs="Arial"/>
          <w:b/>
          <w:sz w:val="20"/>
          <w:szCs w:val="20"/>
        </w:rPr>
        <w:t>c) sodelovanje na drugih razstavah:</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6 ali več sodelovanj na drugih razstavah na leto:     </w:t>
      </w:r>
      <w:r w:rsidRPr="00CF535E">
        <w:rPr>
          <w:rFonts w:ascii="Arial" w:hAnsi="Arial" w:cs="Arial"/>
          <w:b/>
          <w:sz w:val="20"/>
          <w:szCs w:val="20"/>
        </w:rPr>
        <w:t xml:space="preserve">       200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3-5 sodelovanj na drugih razstavah na leto: </w:t>
      </w:r>
      <w:r w:rsidRPr="00CF535E">
        <w:rPr>
          <w:rFonts w:ascii="Arial" w:hAnsi="Arial" w:cs="Arial"/>
          <w:sz w:val="20"/>
          <w:szCs w:val="20"/>
        </w:rPr>
        <w:tab/>
        <w:t xml:space="preserve">      </w:t>
      </w:r>
      <w:r w:rsidRPr="00CF535E">
        <w:rPr>
          <w:rFonts w:ascii="Arial" w:hAnsi="Arial" w:cs="Arial"/>
          <w:b/>
          <w:sz w:val="20"/>
          <w:szCs w:val="20"/>
        </w:rPr>
        <w:t xml:space="preserve">  </w:t>
      </w:r>
      <w:r>
        <w:rPr>
          <w:rFonts w:ascii="Arial" w:hAnsi="Arial" w:cs="Arial"/>
          <w:b/>
          <w:sz w:val="20"/>
          <w:szCs w:val="20"/>
        </w:rPr>
        <w:t xml:space="preserve">     </w:t>
      </w:r>
      <w:r w:rsidRPr="00CF535E">
        <w:rPr>
          <w:rFonts w:ascii="Arial" w:hAnsi="Arial" w:cs="Arial"/>
          <w:b/>
          <w:sz w:val="20"/>
          <w:szCs w:val="20"/>
        </w:rPr>
        <w:t>100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1-2 sodelovanji na drugih razstavah na leto: </w:t>
      </w:r>
      <w:r w:rsidRPr="00CF535E">
        <w:rPr>
          <w:rFonts w:ascii="Arial" w:hAnsi="Arial" w:cs="Arial"/>
          <w:sz w:val="20"/>
          <w:szCs w:val="20"/>
        </w:rPr>
        <w:tab/>
        <w:t xml:space="preserve">      </w:t>
      </w:r>
      <w:r w:rsidRPr="00CF535E">
        <w:rPr>
          <w:rFonts w:ascii="Arial" w:hAnsi="Arial" w:cs="Arial"/>
          <w:b/>
          <w:sz w:val="20"/>
          <w:szCs w:val="20"/>
        </w:rPr>
        <w:t xml:space="preserve">   </w:t>
      </w:r>
      <w:r>
        <w:rPr>
          <w:rFonts w:ascii="Arial" w:hAnsi="Arial" w:cs="Arial"/>
          <w:b/>
          <w:sz w:val="20"/>
          <w:szCs w:val="20"/>
        </w:rPr>
        <w:t xml:space="preserve">     </w:t>
      </w:r>
      <w:r w:rsidRPr="00CF535E">
        <w:rPr>
          <w:rFonts w:ascii="Arial" w:hAnsi="Arial" w:cs="Arial"/>
          <w:b/>
          <w:sz w:val="20"/>
          <w:szCs w:val="20"/>
        </w:rPr>
        <w:t>50 točk</w:t>
      </w:r>
    </w:p>
    <w:p w:rsidR="00E97A4E" w:rsidRPr="00CF535E" w:rsidRDefault="00E97A4E" w:rsidP="00E97A4E">
      <w:pPr>
        <w:shd w:val="clear" w:color="auto" w:fill="FFFFFF"/>
        <w:rPr>
          <w:rFonts w:ascii="Arial" w:hAnsi="Arial" w:cs="Arial"/>
          <w:b/>
          <w:bCs/>
          <w:sz w:val="20"/>
          <w:szCs w:val="20"/>
        </w:rPr>
      </w:pPr>
    </w:p>
    <w:p w:rsidR="00E97A4E" w:rsidRPr="00CF535E" w:rsidRDefault="00E97A4E" w:rsidP="00E97A4E">
      <w:pPr>
        <w:numPr>
          <w:ilvl w:val="0"/>
          <w:numId w:val="17"/>
        </w:numPr>
        <w:shd w:val="clear" w:color="auto" w:fill="FFFFFF"/>
        <w:rPr>
          <w:rFonts w:ascii="Arial" w:hAnsi="Arial" w:cs="Arial"/>
          <w:b/>
          <w:bCs/>
          <w:sz w:val="20"/>
          <w:szCs w:val="20"/>
        </w:rPr>
      </w:pPr>
      <w:r w:rsidRPr="00CF535E">
        <w:rPr>
          <w:rFonts w:ascii="Arial" w:hAnsi="Arial" w:cs="Arial"/>
          <w:b/>
          <w:bCs/>
          <w:sz w:val="20"/>
          <w:szCs w:val="20"/>
        </w:rPr>
        <w:t>LITERARNA DEJAVNOST:</w:t>
      </w:r>
    </w:p>
    <w:p w:rsidR="00E97A4E" w:rsidRPr="00CF535E" w:rsidRDefault="00E97A4E" w:rsidP="00E97A4E">
      <w:pPr>
        <w:shd w:val="clear" w:color="auto" w:fill="FFFFFF"/>
        <w:ind w:left="1080"/>
        <w:rPr>
          <w:rFonts w:ascii="Arial" w:hAnsi="Arial" w:cs="Arial"/>
          <w:sz w:val="20"/>
          <w:szCs w:val="20"/>
        </w:rPr>
      </w:pPr>
    </w:p>
    <w:p w:rsidR="00E97A4E" w:rsidRPr="00CF535E" w:rsidRDefault="00E97A4E" w:rsidP="00E97A4E">
      <w:pPr>
        <w:shd w:val="clear" w:color="auto" w:fill="FFFFFF"/>
        <w:rPr>
          <w:rFonts w:ascii="Arial" w:hAnsi="Arial" w:cs="Arial"/>
          <w:b/>
          <w:bCs/>
          <w:sz w:val="20"/>
          <w:szCs w:val="20"/>
        </w:rPr>
      </w:pPr>
      <w:r w:rsidRPr="00CF535E">
        <w:rPr>
          <w:rFonts w:ascii="Arial" w:hAnsi="Arial" w:cs="Arial"/>
          <w:b/>
          <w:bCs/>
          <w:sz w:val="20"/>
          <w:szCs w:val="20"/>
        </w:rPr>
        <w:t>a) redna srečanja:</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31-40 srečanj na leto: </w:t>
      </w:r>
      <w:r w:rsidRPr="00CF535E">
        <w:rPr>
          <w:rFonts w:ascii="Arial" w:hAnsi="Arial" w:cs="Arial"/>
          <w:b/>
          <w:bCs/>
          <w:sz w:val="20"/>
          <w:szCs w:val="20"/>
        </w:rPr>
        <w:t xml:space="preserve">   900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21-30 srečanj na leto: </w:t>
      </w:r>
      <w:r w:rsidRPr="00CF535E">
        <w:rPr>
          <w:rFonts w:ascii="Arial" w:hAnsi="Arial" w:cs="Arial"/>
          <w:b/>
          <w:bCs/>
          <w:sz w:val="20"/>
          <w:szCs w:val="20"/>
        </w:rPr>
        <w:t xml:space="preserve">   675 točk</w:t>
      </w:r>
    </w:p>
    <w:p w:rsidR="00E97A4E" w:rsidRPr="00CF535E" w:rsidRDefault="00E97A4E" w:rsidP="00E97A4E">
      <w:pPr>
        <w:numPr>
          <w:ilvl w:val="0"/>
          <w:numId w:val="6"/>
        </w:numPr>
        <w:shd w:val="clear" w:color="auto" w:fill="FFFFFF"/>
        <w:rPr>
          <w:rFonts w:ascii="Arial" w:hAnsi="Arial" w:cs="Arial"/>
          <w:bCs/>
          <w:sz w:val="20"/>
          <w:szCs w:val="20"/>
        </w:rPr>
      </w:pPr>
      <w:r w:rsidRPr="00CF535E">
        <w:rPr>
          <w:rFonts w:ascii="Arial" w:hAnsi="Arial" w:cs="Arial"/>
          <w:bCs/>
          <w:sz w:val="20"/>
          <w:szCs w:val="20"/>
        </w:rPr>
        <w:t xml:space="preserve">10-20 srečanj na leto: </w:t>
      </w:r>
      <w:r w:rsidRPr="00CF535E">
        <w:rPr>
          <w:rFonts w:ascii="Arial" w:hAnsi="Arial" w:cs="Arial"/>
          <w:b/>
          <w:bCs/>
          <w:sz w:val="20"/>
          <w:szCs w:val="20"/>
        </w:rPr>
        <w:t xml:space="preserve">   450 točk</w:t>
      </w:r>
    </w:p>
    <w:p w:rsidR="00E97A4E" w:rsidRPr="00CF535E" w:rsidRDefault="00E97A4E" w:rsidP="00E97A4E">
      <w:pPr>
        <w:shd w:val="clear" w:color="auto" w:fill="FFFFFF"/>
        <w:rPr>
          <w:rFonts w:ascii="Arial" w:hAnsi="Arial" w:cs="Arial"/>
          <w:bCs/>
          <w:sz w:val="20"/>
          <w:szCs w:val="20"/>
        </w:rPr>
      </w:pPr>
    </w:p>
    <w:p w:rsidR="00E97A4E" w:rsidRPr="00CF535E" w:rsidRDefault="00E97A4E" w:rsidP="00E97A4E">
      <w:pPr>
        <w:shd w:val="clear" w:color="auto" w:fill="FFFFFF"/>
        <w:rPr>
          <w:rFonts w:ascii="Arial" w:hAnsi="Arial" w:cs="Arial"/>
          <w:sz w:val="20"/>
          <w:szCs w:val="20"/>
        </w:rPr>
      </w:pPr>
      <w:r w:rsidRPr="00CF535E">
        <w:rPr>
          <w:rFonts w:ascii="Arial" w:hAnsi="Arial" w:cs="Arial"/>
          <w:b/>
          <w:bCs/>
          <w:sz w:val="20"/>
          <w:szCs w:val="20"/>
        </w:rPr>
        <w:t>b) samostojni literarni večeri:</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2 samostojna literarna večera na leto: </w:t>
      </w:r>
      <w:r w:rsidRPr="00CF535E">
        <w:rPr>
          <w:rFonts w:ascii="Arial" w:hAnsi="Arial" w:cs="Arial"/>
          <w:sz w:val="20"/>
          <w:szCs w:val="20"/>
        </w:rPr>
        <w:tab/>
      </w:r>
      <w:r w:rsidRPr="00CF535E">
        <w:rPr>
          <w:rFonts w:ascii="Arial" w:hAnsi="Arial" w:cs="Arial"/>
          <w:b/>
          <w:sz w:val="20"/>
          <w:szCs w:val="20"/>
        </w:rPr>
        <w:t xml:space="preserve">  200 točk</w:t>
      </w:r>
    </w:p>
    <w:p w:rsidR="00E97A4E" w:rsidRPr="00CF535E" w:rsidRDefault="00E97A4E" w:rsidP="00E97A4E">
      <w:pPr>
        <w:numPr>
          <w:ilvl w:val="0"/>
          <w:numId w:val="7"/>
        </w:numPr>
        <w:shd w:val="clear" w:color="auto" w:fill="FFFFFF"/>
        <w:rPr>
          <w:rFonts w:ascii="Arial" w:hAnsi="Arial" w:cs="Arial"/>
          <w:sz w:val="20"/>
          <w:szCs w:val="20"/>
        </w:rPr>
      </w:pPr>
      <w:r w:rsidRPr="00CF535E">
        <w:rPr>
          <w:rFonts w:ascii="Arial" w:hAnsi="Arial" w:cs="Arial"/>
          <w:sz w:val="20"/>
          <w:szCs w:val="20"/>
        </w:rPr>
        <w:t xml:space="preserve">1 samostojni literarni večer na leto: </w:t>
      </w:r>
      <w:r w:rsidRPr="00CF535E">
        <w:rPr>
          <w:rFonts w:ascii="Arial" w:hAnsi="Arial" w:cs="Arial"/>
          <w:sz w:val="20"/>
          <w:szCs w:val="20"/>
        </w:rPr>
        <w:tab/>
      </w:r>
      <w:r>
        <w:rPr>
          <w:rFonts w:ascii="Arial" w:hAnsi="Arial" w:cs="Arial"/>
          <w:b/>
          <w:sz w:val="20"/>
          <w:szCs w:val="20"/>
        </w:rPr>
        <w:t xml:space="preserve">  </w:t>
      </w:r>
      <w:r w:rsidRPr="00CF535E">
        <w:rPr>
          <w:rFonts w:ascii="Arial" w:hAnsi="Arial" w:cs="Arial"/>
          <w:b/>
          <w:sz w:val="20"/>
          <w:szCs w:val="20"/>
        </w:rPr>
        <w:t>100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b/>
          <w:sz w:val="20"/>
          <w:szCs w:val="20"/>
        </w:rPr>
      </w:pPr>
      <w:r w:rsidRPr="00CF535E">
        <w:rPr>
          <w:rFonts w:ascii="Arial" w:hAnsi="Arial" w:cs="Arial"/>
          <w:b/>
          <w:sz w:val="20"/>
          <w:szCs w:val="20"/>
        </w:rPr>
        <w:t>c) sodelovanje na drugih literarnih srečanjih:</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6 ali več sodelovanj na drugih literarnih srečanjih na leto:     </w:t>
      </w:r>
      <w:r w:rsidRPr="00CF535E">
        <w:rPr>
          <w:rFonts w:ascii="Arial" w:hAnsi="Arial" w:cs="Arial"/>
          <w:b/>
          <w:sz w:val="20"/>
          <w:szCs w:val="20"/>
        </w:rPr>
        <w:t xml:space="preserve">    200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3-5 sodelovanj na drugih literarnih srečanjih na leto: </w:t>
      </w: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sz w:val="20"/>
          <w:szCs w:val="20"/>
        </w:rPr>
        <w:t xml:space="preserve"> </w:t>
      </w:r>
      <w:r w:rsidRPr="00CF535E">
        <w:rPr>
          <w:rFonts w:ascii="Arial" w:hAnsi="Arial" w:cs="Arial"/>
          <w:b/>
          <w:sz w:val="20"/>
          <w:szCs w:val="20"/>
        </w:rPr>
        <w:t>100 točk</w:t>
      </w:r>
    </w:p>
    <w:p w:rsidR="00E97A4E" w:rsidRPr="00CF535E" w:rsidRDefault="00E97A4E" w:rsidP="00E97A4E">
      <w:pPr>
        <w:numPr>
          <w:ilvl w:val="0"/>
          <w:numId w:val="8"/>
        </w:numPr>
        <w:shd w:val="clear" w:color="auto" w:fill="FFFFFF"/>
        <w:rPr>
          <w:rFonts w:ascii="Arial" w:hAnsi="Arial" w:cs="Arial"/>
          <w:sz w:val="20"/>
          <w:szCs w:val="20"/>
        </w:rPr>
      </w:pPr>
      <w:r w:rsidRPr="00CF535E">
        <w:rPr>
          <w:rFonts w:ascii="Arial" w:hAnsi="Arial" w:cs="Arial"/>
          <w:sz w:val="20"/>
          <w:szCs w:val="20"/>
        </w:rPr>
        <w:t xml:space="preserve">1-2 sodelovanji na drugih literarnih srečanjih na leto: </w:t>
      </w: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sz w:val="20"/>
          <w:szCs w:val="20"/>
        </w:rPr>
        <w:t xml:space="preserve"> </w:t>
      </w:r>
      <w:r w:rsidRPr="00CF535E">
        <w:rPr>
          <w:rFonts w:ascii="Arial" w:hAnsi="Arial" w:cs="Arial"/>
          <w:b/>
          <w:sz w:val="20"/>
          <w:szCs w:val="20"/>
        </w:rPr>
        <w:t>50 točk</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sz w:val="20"/>
          <w:szCs w:val="20"/>
        </w:rPr>
      </w:pPr>
      <w:r w:rsidRPr="00CF535E">
        <w:rPr>
          <w:rFonts w:ascii="Arial" w:hAnsi="Arial" w:cs="Arial"/>
          <w:b/>
          <w:bCs/>
          <w:sz w:val="20"/>
          <w:szCs w:val="20"/>
          <w:u w:val="single"/>
        </w:rPr>
        <w:t xml:space="preserve">2. Velikost skupine </w:t>
      </w:r>
    </w:p>
    <w:p w:rsidR="00E97A4E" w:rsidRPr="00CF535E" w:rsidRDefault="00E97A4E" w:rsidP="00E97A4E">
      <w:pPr>
        <w:shd w:val="clear" w:color="auto" w:fill="FFFFFF"/>
        <w:jc w:val="both"/>
        <w:rPr>
          <w:rFonts w:ascii="Arial" w:hAnsi="Arial" w:cs="Arial"/>
          <w:sz w:val="20"/>
          <w:szCs w:val="20"/>
        </w:rPr>
      </w:pPr>
    </w:p>
    <w:p w:rsidR="00E97A4E" w:rsidRPr="00CF535E" w:rsidRDefault="00E97A4E" w:rsidP="00E97A4E">
      <w:pPr>
        <w:shd w:val="clear" w:color="auto" w:fill="FFFFFF"/>
        <w:jc w:val="both"/>
        <w:rPr>
          <w:rFonts w:ascii="Arial" w:hAnsi="Arial" w:cs="Arial"/>
          <w:sz w:val="20"/>
          <w:szCs w:val="20"/>
        </w:rPr>
      </w:pPr>
      <w:r w:rsidRPr="00CF535E">
        <w:rPr>
          <w:rFonts w:ascii="Arial" w:hAnsi="Arial" w:cs="Arial"/>
          <w:sz w:val="20"/>
          <w:szCs w:val="20"/>
        </w:rPr>
        <w:t>Skupina prejme dodatne točke za število članov, in sicer:</w:t>
      </w:r>
    </w:p>
    <w:p w:rsidR="00E97A4E" w:rsidRPr="00CF535E" w:rsidRDefault="00E97A4E" w:rsidP="00E97A4E">
      <w:pPr>
        <w:numPr>
          <w:ilvl w:val="0"/>
          <w:numId w:val="19"/>
        </w:numPr>
        <w:shd w:val="clear" w:color="auto" w:fill="FFFFFF"/>
        <w:jc w:val="both"/>
        <w:rPr>
          <w:rFonts w:ascii="Arial" w:hAnsi="Arial" w:cs="Arial"/>
          <w:sz w:val="20"/>
          <w:szCs w:val="20"/>
        </w:rPr>
      </w:pPr>
      <w:r w:rsidRPr="00CF535E">
        <w:rPr>
          <w:rFonts w:ascii="Arial" w:hAnsi="Arial" w:cs="Arial"/>
          <w:sz w:val="20"/>
          <w:szCs w:val="20"/>
        </w:rPr>
        <w:t xml:space="preserve">od 1 do 10 članov:          </w:t>
      </w:r>
      <w:r w:rsidRPr="00CF535E">
        <w:rPr>
          <w:rFonts w:ascii="Arial" w:hAnsi="Arial" w:cs="Arial"/>
          <w:b/>
          <w:sz w:val="20"/>
          <w:szCs w:val="20"/>
        </w:rPr>
        <w:t>50 točk</w:t>
      </w:r>
    </w:p>
    <w:p w:rsidR="00E97A4E" w:rsidRPr="00CF535E" w:rsidRDefault="00E97A4E" w:rsidP="00E97A4E">
      <w:pPr>
        <w:numPr>
          <w:ilvl w:val="0"/>
          <w:numId w:val="19"/>
        </w:numPr>
        <w:shd w:val="clear" w:color="auto" w:fill="FFFFFF"/>
        <w:jc w:val="both"/>
        <w:rPr>
          <w:rFonts w:ascii="Arial" w:hAnsi="Arial" w:cs="Arial"/>
          <w:sz w:val="20"/>
          <w:szCs w:val="20"/>
        </w:rPr>
      </w:pPr>
      <w:r w:rsidRPr="00CF535E">
        <w:rPr>
          <w:rFonts w:ascii="Arial" w:hAnsi="Arial" w:cs="Arial"/>
          <w:sz w:val="20"/>
          <w:szCs w:val="20"/>
        </w:rPr>
        <w:t xml:space="preserve">od 11 do 25 članov:      </w:t>
      </w:r>
      <w:r w:rsidRPr="00CF535E">
        <w:rPr>
          <w:rFonts w:ascii="Arial" w:hAnsi="Arial" w:cs="Arial"/>
          <w:b/>
          <w:sz w:val="20"/>
          <w:szCs w:val="20"/>
        </w:rPr>
        <w:t>100 točk</w:t>
      </w:r>
    </w:p>
    <w:p w:rsidR="00E97A4E" w:rsidRPr="00CF535E" w:rsidRDefault="00E97A4E" w:rsidP="00E97A4E">
      <w:pPr>
        <w:numPr>
          <w:ilvl w:val="0"/>
          <w:numId w:val="19"/>
        </w:numPr>
        <w:shd w:val="clear" w:color="auto" w:fill="FFFFFF"/>
        <w:jc w:val="both"/>
        <w:rPr>
          <w:rFonts w:ascii="Arial" w:hAnsi="Arial" w:cs="Arial"/>
          <w:sz w:val="20"/>
          <w:szCs w:val="20"/>
        </w:rPr>
      </w:pPr>
      <w:r w:rsidRPr="00CF535E">
        <w:rPr>
          <w:rFonts w:ascii="Arial" w:hAnsi="Arial" w:cs="Arial"/>
          <w:sz w:val="20"/>
          <w:szCs w:val="20"/>
        </w:rPr>
        <w:t xml:space="preserve">nad 25 članov:              </w:t>
      </w:r>
      <w:r w:rsidRPr="00CF535E">
        <w:rPr>
          <w:rFonts w:ascii="Arial" w:hAnsi="Arial" w:cs="Arial"/>
          <w:b/>
          <w:sz w:val="20"/>
          <w:szCs w:val="20"/>
        </w:rPr>
        <w:t>150 točk</w:t>
      </w:r>
    </w:p>
    <w:p w:rsidR="00E97A4E" w:rsidRPr="00CF535E" w:rsidRDefault="00E97A4E" w:rsidP="00E97A4E">
      <w:pPr>
        <w:shd w:val="clear" w:color="auto" w:fill="FFFFFF"/>
        <w:jc w:val="both"/>
        <w:rPr>
          <w:rFonts w:ascii="Arial" w:hAnsi="Arial" w:cs="Arial"/>
          <w:sz w:val="20"/>
          <w:szCs w:val="20"/>
        </w:rPr>
      </w:pPr>
    </w:p>
    <w:p w:rsidR="00E97A4E" w:rsidRDefault="00E97A4E" w:rsidP="00E97A4E">
      <w:pPr>
        <w:shd w:val="clear" w:color="auto" w:fill="FFFFFF"/>
        <w:jc w:val="both"/>
        <w:rPr>
          <w:rFonts w:ascii="Arial" w:hAnsi="Arial" w:cs="Arial"/>
          <w:b/>
          <w:sz w:val="20"/>
          <w:szCs w:val="20"/>
          <w:u w:val="single"/>
        </w:rPr>
      </w:pPr>
    </w:p>
    <w:p w:rsidR="00E97A4E" w:rsidRDefault="00E97A4E" w:rsidP="00E97A4E">
      <w:pPr>
        <w:shd w:val="clear" w:color="auto" w:fill="FFFFFF"/>
        <w:jc w:val="both"/>
        <w:rPr>
          <w:rFonts w:ascii="Arial" w:hAnsi="Arial" w:cs="Arial"/>
          <w:b/>
          <w:sz w:val="20"/>
          <w:szCs w:val="20"/>
          <w:u w:val="single"/>
        </w:rPr>
      </w:pPr>
    </w:p>
    <w:p w:rsidR="00E97A4E" w:rsidRPr="00CF535E" w:rsidRDefault="00E97A4E" w:rsidP="00E97A4E">
      <w:pPr>
        <w:shd w:val="clear" w:color="auto" w:fill="FFFFFF"/>
        <w:jc w:val="both"/>
        <w:rPr>
          <w:rFonts w:ascii="Arial" w:hAnsi="Arial" w:cs="Arial"/>
          <w:b/>
          <w:sz w:val="20"/>
          <w:szCs w:val="20"/>
          <w:u w:val="single"/>
        </w:rPr>
      </w:pPr>
      <w:r w:rsidRPr="00CF535E">
        <w:rPr>
          <w:rFonts w:ascii="Arial" w:hAnsi="Arial" w:cs="Arial"/>
          <w:b/>
          <w:sz w:val="20"/>
          <w:szCs w:val="20"/>
          <w:u w:val="single"/>
        </w:rPr>
        <w:lastRenderedPageBreak/>
        <w:t>3. Dodatek za udeležbo na tekmovanjih</w:t>
      </w:r>
    </w:p>
    <w:p w:rsidR="00E97A4E" w:rsidRPr="00CF535E" w:rsidRDefault="00E97A4E" w:rsidP="00E97A4E">
      <w:pPr>
        <w:shd w:val="clear" w:color="auto" w:fill="FFFFFF"/>
        <w:jc w:val="both"/>
        <w:rPr>
          <w:rFonts w:ascii="Arial" w:hAnsi="Arial" w:cs="Arial"/>
          <w:sz w:val="20"/>
          <w:szCs w:val="20"/>
        </w:rPr>
      </w:pPr>
    </w:p>
    <w:p w:rsidR="00E97A4E" w:rsidRPr="00CF535E" w:rsidRDefault="00E97A4E" w:rsidP="00E97A4E">
      <w:pPr>
        <w:shd w:val="clear" w:color="auto" w:fill="FFFFFF"/>
        <w:jc w:val="both"/>
        <w:rPr>
          <w:rFonts w:ascii="Arial" w:hAnsi="Arial" w:cs="Arial"/>
          <w:sz w:val="20"/>
          <w:szCs w:val="20"/>
        </w:rPr>
      </w:pPr>
      <w:r w:rsidRPr="00CF535E">
        <w:rPr>
          <w:rFonts w:ascii="Arial" w:hAnsi="Arial" w:cs="Arial"/>
          <w:sz w:val="20"/>
          <w:szCs w:val="20"/>
        </w:rPr>
        <w:t>Če se skupina udeleži tekmovanja, prejme dodatne točke:</w:t>
      </w:r>
    </w:p>
    <w:p w:rsidR="00E97A4E" w:rsidRPr="00CF535E" w:rsidRDefault="00E97A4E" w:rsidP="00E97A4E">
      <w:pPr>
        <w:numPr>
          <w:ilvl w:val="0"/>
          <w:numId w:val="9"/>
        </w:numPr>
        <w:shd w:val="clear" w:color="auto" w:fill="FFFFFF"/>
        <w:jc w:val="both"/>
        <w:rPr>
          <w:rFonts w:ascii="Arial" w:hAnsi="Arial" w:cs="Arial"/>
          <w:sz w:val="20"/>
          <w:szCs w:val="20"/>
        </w:rPr>
      </w:pPr>
      <w:r w:rsidRPr="00CF535E">
        <w:rPr>
          <w:rFonts w:ascii="Arial" w:hAnsi="Arial" w:cs="Arial"/>
          <w:sz w:val="20"/>
          <w:szCs w:val="20"/>
        </w:rPr>
        <w:t xml:space="preserve">državno tekmovanje: </w:t>
      </w:r>
      <w:r w:rsidRPr="00CF535E">
        <w:rPr>
          <w:rFonts w:ascii="Arial" w:hAnsi="Arial" w:cs="Arial"/>
          <w:sz w:val="20"/>
          <w:szCs w:val="20"/>
        </w:rPr>
        <w:tab/>
      </w:r>
      <w:r w:rsidRPr="00CF535E">
        <w:rPr>
          <w:rFonts w:ascii="Arial" w:hAnsi="Arial" w:cs="Arial"/>
          <w:sz w:val="20"/>
          <w:szCs w:val="20"/>
        </w:rPr>
        <w:tab/>
      </w:r>
      <w:r w:rsidRPr="00CF535E">
        <w:rPr>
          <w:rFonts w:ascii="Arial" w:hAnsi="Arial" w:cs="Arial"/>
          <w:b/>
          <w:sz w:val="20"/>
          <w:szCs w:val="20"/>
        </w:rPr>
        <w:t>450 točk</w:t>
      </w:r>
    </w:p>
    <w:p w:rsidR="00E97A4E" w:rsidRPr="00CF535E" w:rsidRDefault="00E97A4E" w:rsidP="00E97A4E">
      <w:pPr>
        <w:numPr>
          <w:ilvl w:val="0"/>
          <w:numId w:val="9"/>
        </w:numPr>
        <w:shd w:val="clear" w:color="auto" w:fill="FFFFFF"/>
        <w:jc w:val="both"/>
        <w:rPr>
          <w:rFonts w:ascii="Arial" w:hAnsi="Arial" w:cs="Arial"/>
          <w:sz w:val="20"/>
          <w:szCs w:val="20"/>
        </w:rPr>
      </w:pPr>
      <w:r w:rsidRPr="00CF535E">
        <w:rPr>
          <w:rFonts w:ascii="Arial" w:hAnsi="Arial" w:cs="Arial"/>
          <w:sz w:val="20"/>
          <w:szCs w:val="20"/>
        </w:rPr>
        <w:t xml:space="preserve">regijsko tekmovanje: </w:t>
      </w:r>
      <w:r w:rsidRPr="00CF535E">
        <w:rPr>
          <w:rFonts w:ascii="Arial" w:hAnsi="Arial" w:cs="Arial"/>
          <w:sz w:val="20"/>
          <w:szCs w:val="20"/>
        </w:rPr>
        <w:tab/>
      </w:r>
      <w:r w:rsidRPr="00CF535E">
        <w:rPr>
          <w:rFonts w:ascii="Arial" w:hAnsi="Arial" w:cs="Arial"/>
          <w:sz w:val="20"/>
          <w:szCs w:val="20"/>
        </w:rPr>
        <w:tab/>
      </w:r>
      <w:r w:rsidRPr="00CF535E">
        <w:rPr>
          <w:rFonts w:ascii="Arial" w:hAnsi="Arial" w:cs="Arial"/>
          <w:b/>
          <w:sz w:val="20"/>
          <w:szCs w:val="20"/>
        </w:rPr>
        <w:t>250 točk</w:t>
      </w:r>
    </w:p>
    <w:p w:rsidR="00E97A4E" w:rsidRPr="00CF535E" w:rsidRDefault="00E97A4E" w:rsidP="00E97A4E">
      <w:pPr>
        <w:numPr>
          <w:ilvl w:val="0"/>
          <w:numId w:val="9"/>
        </w:numPr>
        <w:shd w:val="clear" w:color="auto" w:fill="FFFFFF"/>
        <w:jc w:val="both"/>
        <w:rPr>
          <w:rFonts w:ascii="Arial" w:hAnsi="Arial" w:cs="Arial"/>
          <w:sz w:val="20"/>
          <w:szCs w:val="20"/>
        </w:rPr>
      </w:pPr>
      <w:r w:rsidRPr="00CF535E">
        <w:rPr>
          <w:rFonts w:ascii="Arial" w:hAnsi="Arial" w:cs="Arial"/>
          <w:sz w:val="20"/>
          <w:szCs w:val="20"/>
        </w:rPr>
        <w:t xml:space="preserve">območno tekmovanje: </w:t>
      </w: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b/>
          <w:sz w:val="20"/>
          <w:szCs w:val="20"/>
        </w:rPr>
        <w:t>50 točk</w:t>
      </w:r>
    </w:p>
    <w:p w:rsidR="00E97A4E" w:rsidRPr="00CF535E" w:rsidRDefault="00E97A4E" w:rsidP="00E97A4E">
      <w:pPr>
        <w:shd w:val="clear" w:color="auto" w:fill="FFFFFF"/>
        <w:jc w:val="both"/>
        <w:rPr>
          <w:rFonts w:ascii="Arial" w:hAnsi="Arial" w:cs="Arial"/>
          <w:sz w:val="20"/>
          <w:szCs w:val="20"/>
        </w:rPr>
      </w:pPr>
    </w:p>
    <w:p w:rsidR="00E97A4E" w:rsidRPr="00CF535E" w:rsidRDefault="00E97A4E" w:rsidP="00E97A4E">
      <w:pPr>
        <w:shd w:val="clear" w:color="auto" w:fill="FFFFFF"/>
        <w:rPr>
          <w:rFonts w:ascii="Arial" w:hAnsi="Arial" w:cs="Arial"/>
          <w:b/>
          <w:bCs/>
          <w:sz w:val="20"/>
          <w:szCs w:val="20"/>
          <w:u w:val="single"/>
        </w:rPr>
      </w:pPr>
      <w:r w:rsidRPr="00CF535E">
        <w:rPr>
          <w:rFonts w:ascii="Arial" w:hAnsi="Arial" w:cs="Arial"/>
          <w:b/>
          <w:bCs/>
          <w:sz w:val="20"/>
          <w:szCs w:val="20"/>
          <w:u w:val="single"/>
        </w:rPr>
        <w:t>4. Dodatek za obletnico delovanja</w:t>
      </w:r>
    </w:p>
    <w:p w:rsidR="00E97A4E" w:rsidRPr="00CF535E" w:rsidRDefault="00E97A4E" w:rsidP="00E97A4E">
      <w:pPr>
        <w:shd w:val="clear" w:color="auto" w:fill="FFFFFF"/>
        <w:jc w:val="both"/>
        <w:rPr>
          <w:rFonts w:ascii="Arial" w:hAnsi="Arial" w:cs="Arial"/>
          <w:sz w:val="20"/>
          <w:szCs w:val="20"/>
        </w:rPr>
      </w:pPr>
      <w:r w:rsidRPr="00CF535E">
        <w:rPr>
          <w:rFonts w:ascii="Arial" w:hAnsi="Arial" w:cs="Arial"/>
          <w:sz w:val="20"/>
          <w:szCs w:val="20"/>
        </w:rPr>
        <w:br/>
        <w:t>V letu, ko skupina praznuje visoko obletnico delovanja, mu pripada dodatno število točk, vendar pod pogojem, da za to priložnost pripravi in izvede zahtevnejši jubilejni program:</w:t>
      </w:r>
    </w:p>
    <w:p w:rsidR="00E97A4E" w:rsidRPr="00CF535E" w:rsidRDefault="00E97A4E" w:rsidP="00E97A4E">
      <w:pPr>
        <w:numPr>
          <w:ilvl w:val="0"/>
          <w:numId w:val="13"/>
        </w:numPr>
        <w:shd w:val="clear" w:color="auto" w:fill="FFFFFF"/>
        <w:rPr>
          <w:rFonts w:ascii="Arial" w:hAnsi="Arial" w:cs="Arial"/>
          <w:sz w:val="20"/>
          <w:szCs w:val="20"/>
        </w:rPr>
      </w:pPr>
      <w:r w:rsidRPr="00CF535E">
        <w:rPr>
          <w:rFonts w:ascii="Arial" w:hAnsi="Arial" w:cs="Arial"/>
          <w:sz w:val="20"/>
          <w:szCs w:val="20"/>
        </w:rPr>
        <w:t xml:space="preserve">za 10. obletnico delovanja: </w:t>
      </w:r>
      <w:r>
        <w:rPr>
          <w:rFonts w:ascii="Arial" w:hAnsi="Arial" w:cs="Arial"/>
          <w:sz w:val="20"/>
          <w:szCs w:val="20"/>
        </w:rPr>
        <w:t xml:space="preserve">       </w:t>
      </w:r>
      <w:r w:rsidRPr="00CF535E">
        <w:rPr>
          <w:rFonts w:ascii="Arial" w:hAnsi="Arial" w:cs="Arial"/>
          <w:b/>
          <w:sz w:val="20"/>
          <w:szCs w:val="20"/>
        </w:rPr>
        <w:t>25 točk</w:t>
      </w:r>
      <w:r w:rsidRPr="00CF535E">
        <w:rPr>
          <w:rFonts w:ascii="Arial" w:hAnsi="Arial" w:cs="Arial"/>
          <w:sz w:val="20"/>
          <w:szCs w:val="20"/>
        </w:rPr>
        <w:t xml:space="preserve"> </w:t>
      </w:r>
    </w:p>
    <w:p w:rsidR="00E97A4E" w:rsidRPr="00CF535E" w:rsidRDefault="00E97A4E" w:rsidP="00E97A4E">
      <w:pPr>
        <w:numPr>
          <w:ilvl w:val="0"/>
          <w:numId w:val="13"/>
        </w:numPr>
        <w:shd w:val="clear" w:color="auto" w:fill="FFFFFF"/>
        <w:rPr>
          <w:rFonts w:ascii="Arial" w:hAnsi="Arial" w:cs="Arial"/>
          <w:sz w:val="20"/>
          <w:szCs w:val="20"/>
        </w:rPr>
      </w:pPr>
      <w:r w:rsidRPr="00CF535E">
        <w:rPr>
          <w:rFonts w:ascii="Arial" w:hAnsi="Arial" w:cs="Arial"/>
          <w:sz w:val="20"/>
          <w:szCs w:val="20"/>
        </w:rPr>
        <w:t xml:space="preserve">za 15. obletnico delovanja: </w:t>
      </w:r>
      <w:r>
        <w:rPr>
          <w:rFonts w:ascii="Arial" w:hAnsi="Arial" w:cs="Arial"/>
          <w:sz w:val="20"/>
          <w:szCs w:val="20"/>
        </w:rPr>
        <w:t xml:space="preserve">       </w:t>
      </w:r>
      <w:r w:rsidRPr="00CF535E">
        <w:rPr>
          <w:rFonts w:ascii="Arial" w:hAnsi="Arial" w:cs="Arial"/>
          <w:b/>
          <w:sz w:val="20"/>
          <w:szCs w:val="20"/>
        </w:rPr>
        <w:t>50 točk</w:t>
      </w:r>
    </w:p>
    <w:p w:rsidR="00E97A4E" w:rsidRPr="00CF535E" w:rsidRDefault="00E97A4E" w:rsidP="00E97A4E">
      <w:pPr>
        <w:numPr>
          <w:ilvl w:val="0"/>
          <w:numId w:val="13"/>
        </w:numPr>
        <w:shd w:val="clear" w:color="auto" w:fill="FFFFFF"/>
        <w:rPr>
          <w:rFonts w:ascii="Arial" w:hAnsi="Arial" w:cs="Arial"/>
          <w:b/>
          <w:sz w:val="20"/>
          <w:szCs w:val="20"/>
        </w:rPr>
      </w:pPr>
      <w:r w:rsidRPr="00CF535E">
        <w:rPr>
          <w:rFonts w:ascii="Arial" w:hAnsi="Arial" w:cs="Arial"/>
          <w:sz w:val="20"/>
          <w:szCs w:val="20"/>
        </w:rPr>
        <w:t xml:space="preserve">za 20. obletnico delovanja: </w:t>
      </w:r>
      <w:r>
        <w:rPr>
          <w:rFonts w:ascii="Arial" w:hAnsi="Arial" w:cs="Arial"/>
          <w:sz w:val="20"/>
          <w:szCs w:val="20"/>
        </w:rPr>
        <w:t xml:space="preserve">       </w:t>
      </w:r>
      <w:r w:rsidRPr="00CF535E">
        <w:rPr>
          <w:rFonts w:ascii="Arial" w:hAnsi="Arial" w:cs="Arial"/>
          <w:b/>
          <w:sz w:val="20"/>
          <w:szCs w:val="20"/>
        </w:rPr>
        <w:t>75 točk</w:t>
      </w:r>
    </w:p>
    <w:p w:rsidR="00E97A4E" w:rsidRPr="00CF535E" w:rsidRDefault="00E97A4E" w:rsidP="00E97A4E">
      <w:pPr>
        <w:numPr>
          <w:ilvl w:val="0"/>
          <w:numId w:val="13"/>
        </w:numPr>
        <w:shd w:val="clear" w:color="auto" w:fill="FFFFFF"/>
        <w:rPr>
          <w:rFonts w:ascii="Arial" w:hAnsi="Arial" w:cs="Arial"/>
          <w:sz w:val="20"/>
          <w:szCs w:val="20"/>
        </w:rPr>
      </w:pPr>
      <w:r w:rsidRPr="00CF535E">
        <w:rPr>
          <w:rFonts w:ascii="Arial" w:hAnsi="Arial" w:cs="Arial"/>
          <w:sz w:val="20"/>
          <w:szCs w:val="20"/>
        </w:rPr>
        <w:t xml:space="preserve">za 25. obletnico delovanja: </w:t>
      </w:r>
      <w:r>
        <w:rPr>
          <w:rFonts w:ascii="Arial" w:hAnsi="Arial" w:cs="Arial"/>
          <w:sz w:val="20"/>
          <w:szCs w:val="20"/>
        </w:rPr>
        <w:t xml:space="preserve">     </w:t>
      </w:r>
      <w:r w:rsidRPr="00CF535E">
        <w:rPr>
          <w:rFonts w:ascii="Arial" w:hAnsi="Arial" w:cs="Arial"/>
          <w:b/>
          <w:sz w:val="20"/>
          <w:szCs w:val="20"/>
        </w:rPr>
        <w:t>100 točk</w:t>
      </w:r>
    </w:p>
    <w:p w:rsidR="00E97A4E" w:rsidRPr="00CF535E" w:rsidRDefault="00E97A4E" w:rsidP="00E97A4E">
      <w:pPr>
        <w:numPr>
          <w:ilvl w:val="0"/>
          <w:numId w:val="13"/>
        </w:numPr>
        <w:shd w:val="clear" w:color="auto" w:fill="FFFFFF"/>
        <w:rPr>
          <w:rFonts w:ascii="Arial" w:hAnsi="Arial" w:cs="Arial"/>
          <w:sz w:val="20"/>
          <w:szCs w:val="20"/>
        </w:rPr>
      </w:pPr>
      <w:r w:rsidRPr="00CF535E">
        <w:rPr>
          <w:rFonts w:ascii="Arial" w:hAnsi="Arial" w:cs="Arial"/>
          <w:sz w:val="20"/>
          <w:szCs w:val="20"/>
        </w:rPr>
        <w:t xml:space="preserve">za 30. obletnico delovanja: </w:t>
      </w:r>
      <w:r>
        <w:rPr>
          <w:rFonts w:ascii="Arial" w:hAnsi="Arial" w:cs="Arial"/>
          <w:sz w:val="20"/>
          <w:szCs w:val="20"/>
        </w:rPr>
        <w:t xml:space="preserve">     </w:t>
      </w:r>
      <w:r w:rsidRPr="00CF535E">
        <w:rPr>
          <w:rFonts w:ascii="Arial" w:hAnsi="Arial" w:cs="Arial"/>
          <w:b/>
          <w:sz w:val="20"/>
          <w:szCs w:val="20"/>
        </w:rPr>
        <w:t>125 točk</w:t>
      </w:r>
    </w:p>
    <w:p w:rsidR="00E97A4E" w:rsidRPr="00CF535E" w:rsidRDefault="00E97A4E" w:rsidP="00E97A4E">
      <w:pPr>
        <w:numPr>
          <w:ilvl w:val="0"/>
          <w:numId w:val="13"/>
        </w:numPr>
        <w:shd w:val="clear" w:color="auto" w:fill="FFFFFF"/>
        <w:rPr>
          <w:rFonts w:ascii="Arial" w:hAnsi="Arial" w:cs="Arial"/>
          <w:sz w:val="20"/>
          <w:szCs w:val="20"/>
        </w:rPr>
      </w:pPr>
      <w:r w:rsidRPr="00CF535E">
        <w:rPr>
          <w:rFonts w:ascii="Arial" w:hAnsi="Arial" w:cs="Arial"/>
          <w:sz w:val="20"/>
          <w:szCs w:val="20"/>
        </w:rPr>
        <w:t xml:space="preserve">za 35. obletnico delovanja: </w:t>
      </w:r>
      <w:r>
        <w:rPr>
          <w:rFonts w:ascii="Arial" w:hAnsi="Arial" w:cs="Arial"/>
          <w:sz w:val="20"/>
          <w:szCs w:val="20"/>
        </w:rPr>
        <w:t xml:space="preserve">     </w:t>
      </w:r>
      <w:r w:rsidRPr="00CF535E">
        <w:rPr>
          <w:rFonts w:ascii="Arial" w:hAnsi="Arial" w:cs="Arial"/>
          <w:b/>
          <w:sz w:val="20"/>
          <w:szCs w:val="20"/>
        </w:rPr>
        <w:t>150 točk</w:t>
      </w:r>
    </w:p>
    <w:p w:rsidR="00E97A4E" w:rsidRPr="00CF535E" w:rsidRDefault="00E97A4E" w:rsidP="00E97A4E">
      <w:pPr>
        <w:numPr>
          <w:ilvl w:val="0"/>
          <w:numId w:val="13"/>
        </w:numPr>
        <w:shd w:val="clear" w:color="auto" w:fill="FFFFFF"/>
        <w:rPr>
          <w:rFonts w:ascii="Arial" w:hAnsi="Arial" w:cs="Arial"/>
          <w:sz w:val="20"/>
          <w:szCs w:val="20"/>
        </w:rPr>
      </w:pPr>
      <w:r w:rsidRPr="00CF535E">
        <w:rPr>
          <w:rFonts w:ascii="Arial" w:hAnsi="Arial" w:cs="Arial"/>
          <w:sz w:val="20"/>
          <w:szCs w:val="20"/>
        </w:rPr>
        <w:t xml:space="preserve">za 40. obletnico delovanja: </w:t>
      </w:r>
      <w:r>
        <w:rPr>
          <w:rFonts w:ascii="Arial" w:hAnsi="Arial" w:cs="Arial"/>
          <w:sz w:val="20"/>
          <w:szCs w:val="20"/>
        </w:rPr>
        <w:t xml:space="preserve">     </w:t>
      </w:r>
      <w:r w:rsidRPr="00CF535E">
        <w:rPr>
          <w:rFonts w:ascii="Arial" w:hAnsi="Arial" w:cs="Arial"/>
          <w:b/>
          <w:sz w:val="20"/>
          <w:szCs w:val="20"/>
        </w:rPr>
        <w:t>175 točk</w:t>
      </w:r>
    </w:p>
    <w:p w:rsidR="00E97A4E" w:rsidRPr="00CF535E" w:rsidRDefault="00E97A4E" w:rsidP="00E97A4E">
      <w:pPr>
        <w:numPr>
          <w:ilvl w:val="0"/>
          <w:numId w:val="13"/>
        </w:numPr>
        <w:shd w:val="clear" w:color="auto" w:fill="FFFFFF"/>
        <w:rPr>
          <w:rFonts w:ascii="Arial" w:hAnsi="Arial" w:cs="Arial"/>
          <w:b/>
          <w:sz w:val="20"/>
          <w:szCs w:val="20"/>
        </w:rPr>
      </w:pPr>
      <w:r w:rsidRPr="00CF535E">
        <w:rPr>
          <w:rFonts w:ascii="Arial" w:hAnsi="Arial" w:cs="Arial"/>
          <w:sz w:val="20"/>
          <w:szCs w:val="20"/>
        </w:rPr>
        <w:t xml:space="preserve">za 45. obletnico delovanja: </w:t>
      </w:r>
      <w:r>
        <w:rPr>
          <w:rFonts w:ascii="Arial" w:hAnsi="Arial" w:cs="Arial"/>
          <w:sz w:val="20"/>
          <w:szCs w:val="20"/>
        </w:rPr>
        <w:t xml:space="preserve">     </w:t>
      </w:r>
      <w:r w:rsidRPr="00CF535E">
        <w:rPr>
          <w:rFonts w:ascii="Arial" w:hAnsi="Arial" w:cs="Arial"/>
          <w:b/>
          <w:sz w:val="20"/>
          <w:szCs w:val="20"/>
        </w:rPr>
        <w:t>200 točk</w:t>
      </w:r>
    </w:p>
    <w:p w:rsidR="00E97A4E" w:rsidRPr="00CF535E" w:rsidRDefault="00E97A4E" w:rsidP="00E97A4E">
      <w:pPr>
        <w:numPr>
          <w:ilvl w:val="0"/>
          <w:numId w:val="13"/>
        </w:numPr>
        <w:shd w:val="clear" w:color="auto" w:fill="FFFFFF"/>
        <w:rPr>
          <w:rFonts w:ascii="Arial" w:hAnsi="Arial" w:cs="Arial"/>
          <w:sz w:val="20"/>
          <w:szCs w:val="20"/>
        </w:rPr>
      </w:pPr>
      <w:r w:rsidRPr="00CF535E">
        <w:rPr>
          <w:rFonts w:ascii="Arial" w:hAnsi="Arial" w:cs="Arial"/>
          <w:sz w:val="20"/>
          <w:szCs w:val="20"/>
        </w:rPr>
        <w:t xml:space="preserve">za 50. obletnico in več let delovanja: </w:t>
      </w:r>
      <w:r w:rsidRPr="00CF535E">
        <w:rPr>
          <w:rFonts w:ascii="Arial" w:hAnsi="Arial" w:cs="Arial"/>
          <w:b/>
          <w:sz w:val="20"/>
          <w:szCs w:val="20"/>
        </w:rPr>
        <w:t>225 točk</w:t>
      </w:r>
    </w:p>
    <w:p w:rsidR="00E97A4E" w:rsidRPr="00CF535E" w:rsidRDefault="00E97A4E" w:rsidP="00E97A4E">
      <w:pPr>
        <w:shd w:val="clear" w:color="auto" w:fill="FFFFFF"/>
        <w:rPr>
          <w:rFonts w:ascii="Arial" w:hAnsi="Arial" w:cs="Arial"/>
          <w:b/>
          <w:bCs/>
          <w:sz w:val="20"/>
          <w:szCs w:val="20"/>
          <w:u w:val="single"/>
        </w:rPr>
      </w:pPr>
    </w:p>
    <w:p w:rsidR="00E97A4E" w:rsidRPr="00CF535E" w:rsidRDefault="00E97A4E" w:rsidP="00E97A4E">
      <w:pPr>
        <w:shd w:val="clear" w:color="auto" w:fill="FFFFFF"/>
        <w:rPr>
          <w:rFonts w:ascii="Arial" w:hAnsi="Arial" w:cs="Arial"/>
          <w:sz w:val="20"/>
          <w:szCs w:val="20"/>
        </w:rPr>
      </w:pPr>
      <w:r w:rsidRPr="00CF535E">
        <w:rPr>
          <w:rFonts w:ascii="Arial" w:hAnsi="Arial" w:cs="Arial"/>
          <w:b/>
          <w:bCs/>
          <w:sz w:val="20"/>
          <w:szCs w:val="20"/>
          <w:u w:val="single"/>
        </w:rPr>
        <w:t>5. Dodatek za vzdrževanje opreme</w:t>
      </w:r>
    </w:p>
    <w:p w:rsidR="00E97A4E" w:rsidRPr="00CF535E" w:rsidRDefault="00E97A4E" w:rsidP="00E97A4E">
      <w:pPr>
        <w:shd w:val="clear" w:color="auto" w:fill="FFFFFF"/>
        <w:jc w:val="both"/>
        <w:rPr>
          <w:rFonts w:ascii="Arial" w:hAnsi="Arial" w:cs="Arial"/>
          <w:sz w:val="20"/>
          <w:szCs w:val="20"/>
        </w:rPr>
      </w:pPr>
    </w:p>
    <w:p w:rsidR="00E97A4E" w:rsidRPr="00CF535E" w:rsidRDefault="00E97A4E" w:rsidP="00E97A4E">
      <w:pPr>
        <w:shd w:val="clear" w:color="auto" w:fill="FFFFFF"/>
        <w:jc w:val="both"/>
        <w:rPr>
          <w:rFonts w:ascii="Arial" w:hAnsi="Arial" w:cs="Arial"/>
          <w:b/>
          <w:sz w:val="20"/>
          <w:szCs w:val="20"/>
        </w:rPr>
      </w:pPr>
      <w:r w:rsidRPr="00CF535E">
        <w:rPr>
          <w:rFonts w:ascii="Arial" w:hAnsi="Arial" w:cs="Arial"/>
          <w:sz w:val="20"/>
          <w:szCs w:val="20"/>
        </w:rPr>
        <w:t xml:space="preserve">Vokalne in instrumentalne skupine, gledališke in lutkovne skupine, folklorne skupine, plesne in </w:t>
      </w:r>
      <w:proofErr w:type="spellStart"/>
      <w:r w:rsidRPr="00CF535E">
        <w:rPr>
          <w:rFonts w:ascii="Arial" w:hAnsi="Arial" w:cs="Arial"/>
          <w:sz w:val="20"/>
          <w:szCs w:val="20"/>
        </w:rPr>
        <w:t>mažoretne</w:t>
      </w:r>
      <w:proofErr w:type="spellEnd"/>
      <w:r w:rsidRPr="00CF535E">
        <w:rPr>
          <w:rFonts w:ascii="Arial" w:hAnsi="Arial" w:cs="Arial"/>
          <w:sz w:val="20"/>
          <w:szCs w:val="20"/>
        </w:rPr>
        <w:t xml:space="preserve"> skupine, likovne, literarne, foto, video in filmske skupine (v nadaljevanju: skupine) glede na število rednih članov prejmejo dodatek za stroške dejavnosti, to je za vzdrževanje oblek, instrumentov, za nakup drobnega potrošnega materiala, vzdrževanje kostumov in scene, pranje in likanje ljudskih noš, plesnih kostimov in druga gradiva, potrebna za delovanje skupin - </w:t>
      </w:r>
      <w:r w:rsidRPr="00CF535E">
        <w:rPr>
          <w:rFonts w:ascii="Arial" w:hAnsi="Arial" w:cs="Arial"/>
          <w:b/>
          <w:sz w:val="20"/>
          <w:szCs w:val="20"/>
        </w:rPr>
        <w:t>25 točk na člana skupine.</w:t>
      </w:r>
    </w:p>
    <w:p w:rsidR="00E97A4E" w:rsidRPr="00CF535E" w:rsidRDefault="00E97A4E" w:rsidP="00E97A4E">
      <w:pPr>
        <w:shd w:val="clear" w:color="auto" w:fill="FFFFFF"/>
        <w:jc w:val="both"/>
        <w:rPr>
          <w:rFonts w:ascii="Arial" w:hAnsi="Arial" w:cs="Arial"/>
          <w:b/>
          <w:sz w:val="20"/>
          <w:szCs w:val="20"/>
        </w:rPr>
      </w:pPr>
    </w:p>
    <w:p w:rsidR="00E97A4E" w:rsidRPr="00CF535E" w:rsidRDefault="00E97A4E" w:rsidP="00E97A4E">
      <w:pPr>
        <w:shd w:val="clear" w:color="auto" w:fill="FFFFFF"/>
        <w:jc w:val="both"/>
        <w:rPr>
          <w:rFonts w:ascii="Arial" w:hAnsi="Arial" w:cs="Arial"/>
          <w:sz w:val="20"/>
          <w:szCs w:val="20"/>
        </w:rPr>
      </w:pPr>
      <w:r w:rsidRPr="00CF535E">
        <w:rPr>
          <w:rFonts w:ascii="Arial" w:hAnsi="Arial" w:cs="Arial"/>
          <w:sz w:val="20"/>
          <w:szCs w:val="20"/>
        </w:rPr>
        <w:t>Skupina mora ob prijavi na razpis obvezno izpolniti priložiti predračun za nakup opreme.</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b/>
          <w:sz w:val="20"/>
          <w:szCs w:val="20"/>
          <w:u w:val="single"/>
        </w:rPr>
      </w:pPr>
      <w:r w:rsidRPr="00CF535E">
        <w:rPr>
          <w:rFonts w:ascii="Arial" w:hAnsi="Arial" w:cs="Arial"/>
          <w:b/>
          <w:sz w:val="20"/>
          <w:szCs w:val="20"/>
          <w:u w:val="single"/>
        </w:rPr>
        <w:t>6. Dodatek za članstvo v resorni zvezi</w:t>
      </w:r>
    </w:p>
    <w:p w:rsidR="00E97A4E" w:rsidRPr="00CF535E" w:rsidRDefault="00E97A4E" w:rsidP="00E97A4E">
      <w:pPr>
        <w:shd w:val="clear" w:color="auto" w:fill="FFFFFF"/>
        <w:rPr>
          <w:rFonts w:ascii="Arial" w:hAnsi="Arial" w:cs="Arial"/>
          <w:b/>
          <w:sz w:val="20"/>
          <w:szCs w:val="20"/>
          <w:u w:val="single"/>
        </w:rPr>
      </w:pPr>
    </w:p>
    <w:p w:rsidR="00E97A4E" w:rsidRPr="00CF535E" w:rsidRDefault="00E97A4E" w:rsidP="00E97A4E">
      <w:pPr>
        <w:shd w:val="clear" w:color="auto" w:fill="FFFFFF"/>
        <w:rPr>
          <w:rFonts w:ascii="Arial" w:hAnsi="Arial" w:cs="Arial"/>
          <w:sz w:val="20"/>
          <w:szCs w:val="20"/>
        </w:rPr>
      </w:pPr>
      <w:r w:rsidRPr="00CF535E">
        <w:rPr>
          <w:rFonts w:ascii="Arial" w:hAnsi="Arial" w:cs="Arial"/>
          <w:sz w:val="20"/>
          <w:szCs w:val="20"/>
        </w:rPr>
        <w:t xml:space="preserve">Društvom, ki so vključena v resorno občinsko zvezo, pripada </w:t>
      </w:r>
      <w:r w:rsidRPr="00CF535E">
        <w:rPr>
          <w:rFonts w:ascii="Arial" w:hAnsi="Arial" w:cs="Arial"/>
          <w:b/>
          <w:sz w:val="20"/>
          <w:szCs w:val="20"/>
        </w:rPr>
        <w:t>100 točk</w:t>
      </w:r>
      <w:r w:rsidRPr="00CF535E">
        <w:rPr>
          <w:rFonts w:ascii="Arial" w:hAnsi="Arial" w:cs="Arial"/>
          <w:sz w:val="20"/>
          <w:szCs w:val="20"/>
        </w:rPr>
        <w:t>.</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rPr>
          <w:rFonts w:ascii="Arial" w:hAnsi="Arial" w:cs="Arial"/>
          <w:b/>
          <w:sz w:val="20"/>
          <w:szCs w:val="20"/>
          <w:u w:val="single"/>
        </w:rPr>
      </w:pPr>
      <w:r w:rsidRPr="00CF535E">
        <w:rPr>
          <w:rFonts w:ascii="Arial" w:hAnsi="Arial" w:cs="Arial"/>
          <w:b/>
          <w:sz w:val="20"/>
          <w:szCs w:val="20"/>
          <w:u w:val="single"/>
        </w:rPr>
        <w:t>7. Dodatek za organizacijo projekta</w:t>
      </w:r>
    </w:p>
    <w:p w:rsidR="00E97A4E" w:rsidRPr="00CF535E" w:rsidRDefault="00E97A4E" w:rsidP="00E97A4E">
      <w:pPr>
        <w:shd w:val="clear" w:color="auto" w:fill="FFFFFF"/>
        <w:rPr>
          <w:rFonts w:ascii="Arial" w:hAnsi="Arial" w:cs="Arial"/>
          <w:b/>
          <w:sz w:val="20"/>
          <w:szCs w:val="20"/>
          <w:u w:val="single"/>
        </w:rPr>
      </w:pPr>
    </w:p>
    <w:p w:rsidR="00E97A4E" w:rsidRPr="00CF535E" w:rsidRDefault="00E97A4E" w:rsidP="00E97A4E">
      <w:pPr>
        <w:shd w:val="clear" w:color="auto" w:fill="FFFFFF"/>
        <w:jc w:val="both"/>
        <w:rPr>
          <w:rFonts w:ascii="Arial" w:hAnsi="Arial" w:cs="Arial"/>
          <w:sz w:val="20"/>
          <w:szCs w:val="20"/>
        </w:rPr>
      </w:pPr>
      <w:r w:rsidRPr="00CF535E">
        <w:rPr>
          <w:rFonts w:ascii="Arial" w:hAnsi="Arial" w:cs="Arial"/>
          <w:sz w:val="20"/>
          <w:szCs w:val="20"/>
        </w:rPr>
        <w:t>V primeru, da je društvo organizator projekta in obenem tudi izvajalec (lahko tudi samo kot soizvajalec), pridobi dodatne točke za organizacijo projekta:</w:t>
      </w:r>
    </w:p>
    <w:p w:rsidR="00E97A4E" w:rsidRPr="00CF535E" w:rsidRDefault="00E97A4E" w:rsidP="00E97A4E">
      <w:pPr>
        <w:shd w:val="clear" w:color="auto" w:fill="FFFFFF"/>
        <w:jc w:val="both"/>
        <w:rPr>
          <w:rFonts w:ascii="Arial" w:hAnsi="Arial" w:cs="Arial"/>
          <w:sz w:val="20"/>
          <w:szCs w:val="20"/>
        </w:rPr>
      </w:pPr>
    </w:p>
    <w:p w:rsidR="00E97A4E" w:rsidRPr="00CF535E" w:rsidRDefault="00E97A4E" w:rsidP="00E97A4E">
      <w:pPr>
        <w:shd w:val="clear" w:color="auto" w:fill="FFFFFF"/>
        <w:jc w:val="both"/>
        <w:rPr>
          <w:rFonts w:ascii="Arial" w:hAnsi="Arial" w:cs="Arial"/>
          <w:b/>
          <w:sz w:val="20"/>
          <w:szCs w:val="20"/>
        </w:rPr>
      </w:pPr>
      <w:r w:rsidRPr="00CF535E">
        <w:rPr>
          <w:rFonts w:ascii="Arial" w:hAnsi="Arial" w:cs="Arial"/>
          <w:b/>
          <w:sz w:val="20"/>
          <w:szCs w:val="20"/>
        </w:rPr>
        <w:t>a) nivo prireditve:</w:t>
      </w:r>
    </w:p>
    <w:p w:rsidR="00E97A4E" w:rsidRPr="00CF535E" w:rsidRDefault="00E97A4E" w:rsidP="00E97A4E">
      <w:pPr>
        <w:numPr>
          <w:ilvl w:val="0"/>
          <w:numId w:val="10"/>
        </w:numPr>
        <w:shd w:val="clear" w:color="auto" w:fill="FFFFFF"/>
        <w:jc w:val="both"/>
        <w:rPr>
          <w:rFonts w:ascii="Arial" w:hAnsi="Arial" w:cs="Arial"/>
          <w:b/>
          <w:sz w:val="20"/>
          <w:szCs w:val="20"/>
        </w:rPr>
      </w:pPr>
      <w:r w:rsidRPr="00CF535E">
        <w:rPr>
          <w:rFonts w:ascii="Arial" w:hAnsi="Arial" w:cs="Arial"/>
          <w:sz w:val="20"/>
          <w:szCs w:val="20"/>
        </w:rPr>
        <w:t>društveni, krajevni nivo:</w:t>
      </w:r>
      <w:r w:rsidRPr="00CF535E">
        <w:rPr>
          <w:rFonts w:ascii="Arial" w:hAnsi="Arial" w:cs="Arial"/>
          <w:b/>
          <w:sz w:val="20"/>
          <w:szCs w:val="20"/>
        </w:rPr>
        <w:t xml:space="preserve"> </w:t>
      </w:r>
      <w:r w:rsidRPr="00CF535E">
        <w:rPr>
          <w:rFonts w:ascii="Arial" w:hAnsi="Arial" w:cs="Arial"/>
          <w:b/>
          <w:sz w:val="20"/>
          <w:szCs w:val="20"/>
        </w:rPr>
        <w:tab/>
      </w:r>
      <w:r w:rsidRPr="00CF535E">
        <w:rPr>
          <w:rFonts w:ascii="Arial" w:hAnsi="Arial" w:cs="Arial"/>
          <w:b/>
          <w:sz w:val="20"/>
          <w:szCs w:val="20"/>
        </w:rPr>
        <w:tab/>
        <w:t xml:space="preserve"> 50 točk</w:t>
      </w:r>
    </w:p>
    <w:p w:rsidR="00E97A4E" w:rsidRPr="00CF535E" w:rsidRDefault="00E97A4E" w:rsidP="00E97A4E">
      <w:pPr>
        <w:numPr>
          <w:ilvl w:val="0"/>
          <w:numId w:val="10"/>
        </w:numPr>
        <w:shd w:val="clear" w:color="auto" w:fill="FFFFFF"/>
        <w:jc w:val="both"/>
        <w:rPr>
          <w:rFonts w:ascii="Arial" w:hAnsi="Arial" w:cs="Arial"/>
          <w:b/>
          <w:sz w:val="20"/>
          <w:szCs w:val="20"/>
        </w:rPr>
      </w:pPr>
      <w:r w:rsidRPr="00CF535E">
        <w:rPr>
          <w:rFonts w:ascii="Arial" w:hAnsi="Arial" w:cs="Arial"/>
          <w:sz w:val="20"/>
          <w:szCs w:val="20"/>
        </w:rPr>
        <w:t xml:space="preserve">občinski nivo: </w:t>
      </w:r>
      <w:r w:rsidRPr="00CF535E">
        <w:rPr>
          <w:rFonts w:ascii="Arial" w:hAnsi="Arial" w:cs="Arial"/>
          <w:b/>
          <w:sz w:val="20"/>
          <w:szCs w:val="20"/>
        </w:rPr>
        <w:tab/>
      </w:r>
      <w:r w:rsidRPr="00CF535E">
        <w:rPr>
          <w:rFonts w:ascii="Arial" w:hAnsi="Arial" w:cs="Arial"/>
          <w:b/>
          <w:sz w:val="20"/>
          <w:szCs w:val="20"/>
        </w:rPr>
        <w:tab/>
      </w:r>
      <w:r w:rsidRPr="00CF535E">
        <w:rPr>
          <w:rFonts w:ascii="Arial" w:hAnsi="Arial" w:cs="Arial"/>
          <w:b/>
          <w:sz w:val="20"/>
          <w:szCs w:val="20"/>
        </w:rPr>
        <w:tab/>
      </w:r>
      <w:r w:rsidRPr="00CF535E">
        <w:rPr>
          <w:rFonts w:ascii="Arial" w:hAnsi="Arial" w:cs="Arial"/>
          <w:b/>
          <w:sz w:val="20"/>
          <w:szCs w:val="20"/>
        </w:rPr>
        <w:tab/>
        <w:t>150 točk</w:t>
      </w:r>
    </w:p>
    <w:p w:rsidR="00E97A4E" w:rsidRPr="00CF535E" w:rsidRDefault="00E97A4E" w:rsidP="00E97A4E">
      <w:pPr>
        <w:numPr>
          <w:ilvl w:val="0"/>
          <w:numId w:val="10"/>
        </w:numPr>
        <w:shd w:val="clear" w:color="auto" w:fill="FFFFFF"/>
        <w:jc w:val="both"/>
        <w:rPr>
          <w:rFonts w:ascii="Arial" w:hAnsi="Arial" w:cs="Arial"/>
          <w:b/>
          <w:sz w:val="20"/>
          <w:szCs w:val="20"/>
        </w:rPr>
      </w:pPr>
      <w:r w:rsidRPr="00CF535E">
        <w:rPr>
          <w:rFonts w:ascii="Arial" w:hAnsi="Arial" w:cs="Arial"/>
          <w:sz w:val="20"/>
          <w:szCs w:val="20"/>
        </w:rPr>
        <w:t>regijski, državni, mednarodni nivo:</w:t>
      </w:r>
      <w:r w:rsidRPr="00CF535E">
        <w:rPr>
          <w:rFonts w:ascii="Arial" w:hAnsi="Arial" w:cs="Arial"/>
          <w:b/>
          <w:sz w:val="20"/>
          <w:szCs w:val="20"/>
        </w:rPr>
        <w:t xml:space="preserve"> </w:t>
      </w:r>
      <w:r w:rsidRPr="00CF535E">
        <w:rPr>
          <w:rFonts w:ascii="Arial" w:hAnsi="Arial" w:cs="Arial"/>
          <w:b/>
          <w:sz w:val="20"/>
          <w:szCs w:val="20"/>
        </w:rPr>
        <w:tab/>
        <w:t>300 točk</w:t>
      </w:r>
    </w:p>
    <w:p w:rsidR="00E97A4E" w:rsidRPr="00CF535E" w:rsidRDefault="00E97A4E" w:rsidP="00E97A4E">
      <w:pPr>
        <w:shd w:val="clear" w:color="auto" w:fill="FFFFFF"/>
        <w:jc w:val="both"/>
        <w:rPr>
          <w:rFonts w:ascii="Arial" w:hAnsi="Arial" w:cs="Arial"/>
          <w:sz w:val="20"/>
          <w:szCs w:val="20"/>
        </w:rPr>
      </w:pPr>
    </w:p>
    <w:p w:rsidR="00E97A4E" w:rsidRPr="00CF535E" w:rsidRDefault="00E97A4E" w:rsidP="00E97A4E">
      <w:pPr>
        <w:shd w:val="clear" w:color="auto" w:fill="FFFFFF"/>
        <w:jc w:val="both"/>
        <w:rPr>
          <w:rFonts w:ascii="Arial" w:hAnsi="Arial" w:cs="Arial"/>
          <w:sz w:val="20"/>
          <w:szCs w:val="20"/>
        </w:rPr>
      </w:pPr>
      <w:r w:rsidRPr="00CF535E">
        <w:rPr>
          <w:rFonts w:ascii="Arial" w:hAnsi="Arial" w:cs="Arial"/>
          <w:sz w:val="20"/>
          <w:szCs w:val="20"/>
        </w:rPr>
        <w:t>Organizacija projekta, pri katerem društvo hkrati ni tudi (so)izvajalec, se ne sofinancira.</w:t>
      </w:r>
    </w:p>
    <w:p w:rsidR="00E97A4E" w:rsidRPr="00CF535E" w:rsidRDefault="00E97A4E" w:rsidP="00E97A4E">
      <w:pPr>
        <w:shd w:val="clear" w:color="auto" w:fill="FFFFFF"/>
        <w:rPr>
          <w:rFonts w:ascii="Arial" w:hAnsi="Arial" w:cs="Arial"/>
          <w:sz w:val="20"/>
          <w:szCs w:val="20"/>
        </w:rPr>
      </w:pPr>
    </w:p>
    <w:p w:rsidR="00E97A4E" w:rsidRPr="00CF535E" w:rsidRDefault="00E97A4E" w:rsidP="00E97A4E">
      <w:pPr>
        <w:shd w:val="clear" w:color="auto" w:fill="FFFFFF"/>
        <w:jc w:val="both"/>
        <w:rPr>
          <w:rFonts w:ascii="Arial" w:hAnsi="Arial" w:cs="Arial"/>
          <w:b/>
          <w:sz w:val="20"/>
          <w:szCs w:val="20"/>
          <w:u w:val="single"/>
        </w:rPr>
      </w:pPr>
      <w:r w:rsidRPr="00CF535E">
        <w:rPr>
          <w:rFonts w:ascii="Arial" w:hAnsi="Arial" w:cs="Arial"/>
          <w:b/>
          <w:sz w:val="20"/>
          <w:szCs w:val="20"/>
          <w:u w:val="single"/>
        </w:rPr>
        <w:t>8. Založništvo</w:t>
      </w:r>
    </w:p>
    <w:p w:rsidR="00E97A4E" w:rsidRPr="00CF535E" w:rsidRDefault="00E97A4E" w:rsidP="00E97A4E">
      <w:pPr>
        <w:shd w:val="clear" w:color="auto" w:fill="FFFFFF"/>
        <w:jc w:val="both"/>
        <w:rPr>
          <w:rFonts w:ascii="Arial" w:hAnsi="Arial" w:cs="Arial"/>
          <w:sz w:val="20"/>
          <w:szCs w:val="20"/>
        </w:rPr>
      </w:pPr>
    </w:p>
    <w:p w:rsidR="00E97A4E" w:rsidRPr="00CF535E" w:rsidRDefault="00E97A4E" w:rsidP="00E97A4E">
      <w:pPr>
        <w:shd w:val="clear" w:color="auto" w:fill="FFFFFF"/>
        <w:jc w:val="both"/>
        <w:rPr>
          <w:rFonts w:ascii="Arial" w:hAnsi="Arial" w:cs="Arial"/>
          <w:b/>
          <w:sz w:val="20"/>
          <w:szCs w:val="20"/>
        </w:rPr>
      </w:pPr>
      <w:r w:rsidRPr="00CF535E">
        <w:rPr>
          <w:rFonts w:ascii="Arial" w:hAnsi="Arial" w:cs="Arial"/>
          <w:sz w:val="20"/>
          <w:szCs w:val="20"/>
        </w:rPr>
        <w:t>Po tem pravilniku Občina Sevnica financira tudi založništvo. Sofinancira se izdaja knjig, literarnih revij, almanahov, zgoščenk in podobno. Vlogo za sofinanciranje poda posameznik oziroma društvo, ki bo izdajatelj edicije, vendar mora izpolnjevati tudi ostale pogoje tega pravilnika. Prednost pri sofinanciranju bodo imele edicije, ki so povezane z zgodovinsko in kulturno dediščino društva, kraja ali Občine Sevnica, tiste, ki so namenjene čim večjemu številu uporabnikov, in tiste, ki imajo zagotovljen delež lastnih sredstev. Edicije, ki se ne nanašajo na zgoraj opredeljeno vsebino, se ne sofinancirajo.</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Točkujejo se naslednji elementi:</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b/>
          <w:sz w:val="20"/>
          <w:szCs w:val="20"/>
        </w:rPr>
      </w:pPr>
      <w:r w:rsidRPr="00CF535E">
        <w:rPr>
          <w:rFonts w:ascii="Arial" w:hAnsi="Arial" w:cs="Arial"/>
          <w:b/>
          <w:sz w:val="20"/>
          <w:szCs w:val="20"/>
        </w:rPr>
        <w:t>a) Ciljni uporabniki – glede na vsebino edicije:</w:t>
      </w:r>
    </w:p>
    <w:p w:rsidR="00E97A4E" w:rsidRPr="00CF535E" w:rsidRDefault="00E97A4E" w:rsidP="00E97A4E">
      <w:pPr>
        <w:numPr>
          <w:ilvl w:val="0"/>
          <w:numId w:val="11"/>
        </w:numPr>
        <w:jc w:val="both"/>
        <w:rPr>
          <w:rFonts w:ascii="Arial" w:hAnsi="Arial" w:cs="Arial"/>
          <w:sz w:val="20"/>
          <w:szCs w:val="20"/>
        </w:rPr>
      </w:pPr>
      <w:r w:rsidRPr="00CF535E">
        <w:rPr>
          <w:rFonts w:ascii="Arial" w:hAnsi="Arial" w:cs="Arial"/>
          <w:sz w:val="20"/>
          <w:szCs w:val="20"/>
        </w:rPr>
        <w:t xml:space="preserve">vsebina se nanaša na Občino Sevnico ali širše: </w:t>
      </w:r>
      <w:r w:rsidRPr="00CF535E">
        <w:rPr>
          <w:rFonts w:ascii="Arial" w:hAnsi="Arial" w:cs="Arial"/>
          <w:b/>
          <w:sz w:val="20"/>
          <w:szCs w:val="20"/>
        </w:rPr>
        <w:t>800 točk</w:t>
      </w:r>
    </w:p>
    <w:p w:rsidR="00E97A4E" w:rsidRPr="00CF535E" w:rsidRDefault="00E97A4E" w:rsidP="00E97A4E">
      <w:pPr>
        <w:numPr>
          <w:ilvl w:val="0"/>
          <w:numId w:val="11"/>
        </w:numPr>
        <w:jc w:val="both"/>
        <w:rPr>
          <w:rFonts w:ascii="Arial" w:hAnsi="Arial" w:cs="Arial"/>
          <w:sz w:val="20"/>
          <w:szCs w:val="20"/>
        </w:rPr>
      </w:pPr>
      <w:r w:rsidRPr="00CF535E">
        <w:rPr>
          <w:rFonts w:ascii="Arial" w:hAnsi="Arial" w:cs="Arial"/>
          <w:sz w:val="20"/>
          <w:szCs w:val="20"/>
        </w:rPr>
        <w:lastRenderedPageBreak/>
        <w:t xml:space="preserve">vsebina se nanaša na posamezno krajevno skupnost ali kraj v Občini Sevnica: </w:t>
      </w:r>
      <w:r w:rsidRPr="00CF535E">
        <w:rPr>
          <w:rFonts w:ascii="Arial" w:hAnsi="Arial" w:cs="Arial"/>
          <w:b/>
          <w:sz w:val="20"/>
          <w:szCs w:val="20"/>
        </w:rPr>
        <w:t>700 točk</w:t>
      </w:r>
    </w:p>
    <w:p w:rsidR="00E97A4E" w:rsidRPr="00CF535E" w:rsidRDefault="00E97A4E" w:rsidP="00E97A4E">
      <w:pPr>
        <w:numPr>
          <w:ilvl w:val="0"/>
          <w:numId w:val="11"/>
        </w:numPr>
        <w:jc w:val="both"/>
        <w:rPr>
          <w:rFonts w:ascii="Arial" w:hAnsi="Arial" w:cs="Arial"/>
          <w:sz w:val="20"/>
          <w:szCs w:val="20"/>
        </w:rPr>
      </w:pPr>
      <w:r w:rsidRPr="00CF535E">
        <w:rPr>
          <w:rFonts w:ascii="Arial" w:hAnsi="Arial" w:cs="Arial"/>
          <w:sz w:val="20"/>
          <w:szCs w:val="20"/>
        </w:rPr>
        <w:t xml:space="preserve">vsebina se nanaša na posamezno društvo: </w:t>
      </w:r>
      <w:r w:rsidRPr="00CF535E">
        <w:rPr>
          <w:rFonts w:ascii="Arial" w:hAnsi="Arial" w:cs="Arial"/>
          <w:b/>
          <w:sz w:val="20"/>
          <w:szCs w:val="20"/>
        </w:rPr>
        <w:t>600 točk</w:t>
      </w:r>
    </w:p>
    <w:p w:rsidR="00E97A4E" w:rsidRPr="00CF535E" w:rsidRDefault="00E97A4E" w:rsidP="00E97A4E">
      <w:pPr>
        <w:numPr>
          <w:ilvl w:val="0"/>
          <w:numId w:val="11"/>
        </w:numPr>
        <w:jc w:val="both"/>
        <w:rPr>
          <w:rFonts w:ascii="Arial" w:hAnsi="Arial" w:cs="Arial"/>
          <w:sz w:val="20"/>
          <w:szCs w:val="20"/>
        </w:rPr>
      </w:pPr>
      <w:r w:rsidRPr="00CF535E">
        <w:rPr>
          <w:rFonts w:ascii="Arial" w:hAnsi="Arial" w:cs="Arial"/>
          <w:sz w:val="20"/>
          <w:szCs w:val="20"/>
        </w:rPr>
        <w:t xml:space="preserve">avtorsko delo (pesniška zbirka, prozno delo): </w:t>
      </w:r>
      <w:r w:rsidRPr="00CF535E">
        <w:rPr>
          <w:rFonts w:ascii="Arial" w:hAnsi="Arial" w:cs="Arial"/>
          <w:b/>
          <w:sz w:val="20"/>
          <w:szCs w:val="20"/>
        </w:rPr>
        <w:t>500 točk</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b/>
          <w:sz w:val="20"/>
          <w:szCs w:val="20"/>
        </w:rPr>
      </w:pPr>
      <w:r w:rsidRPr="00CF535E">
        <w:rPr>
          <w:rFonts w:ascii="Arial" w:hAnsi="Arial" w:cs="Arial"/>
          <w:b/>
          <w:sz w:val="20"/>
          <w:szCs w:val="20"/>
        </w:rPr>
        <w:t>b) Zagotovljen lastni delež sredstev:</w:t>
      </w:r>
    </w:p>
    <w:p w:rsidR="00E97A4E" w:rsidRPr="00CF535E" w:rsidRDefault="00E97A4E" w:rsidP="00E97A4E">
      <w:pPr>
        <w:numPr>
          <w:ilvl w:val="0"/>
          <w:numId w:val="12"/>
        </w:numPr>
        <w:jc w:val="both"/>
        <w:rPr>
          <w:rFonts w:ascii="Arial" w:hAnsi="Arial" w:cs="Arial"/>
          <w:sz w:val="20"/>
          <w:szCs w:val="20"/>
        </w:rPr>
      </w:pPr>
      <w:r w:rsidRPr="00CF535E">
        <w:rPr>
          <w:rFonts w:ascii="Arial" w:hAnsi="Arial" w:cs="Arial"/>
          <w:sz w:val="20"/>
          <w:szCs w:val="20"/>
        </w:rPr>
        <w:t xml:space="preserve">več kot 90 % lastnih sredstev: </w:t>
      </w:r>
      <w:r w:rsidRPr="00CF535E">
        <w:rPr>
          <w:rFonts w:ascii="Arial" w:hAnsi="Arial" w:cs="Arial"/>
          <w:b/>
          <w:sz w:val="20"/>
          <w:szCs w:val="20"/>
        </w:rPr>
        <w:t>800 točk</w:t>
      </w:r>
    </w:p>
    <w:p w:rsidR="00E97A4E" w:rsidRPr="00CF535E" w:rsidRDefault="00E97A4E" w:rsidP="00E97A4E">
      <w:pPr>
        <w:numPr>
          <w:ilvl w:val="0"/>
          <w:numId w:val="12"/>
        </w:numPr>
        <w:jc w:val="both"/>
        <w:rPr>
          <w:rFonts w:ascii="Arial" w:hAnsi="Arial" w:cs="Arial"/>
          <w:sz w:val="20"/>
          <w:szCs w:val="20"/>
        </w:rPr>
      </w:pPr>
      <w:r w:rsidRPr="00CF535E">
        <w:rPr>
          <w:rFonts w:ascii="Arial" w:hAnsi="Arial" w:cs="Arial"/>
          <w:sz w:val="20"/>
          <w:szCs w:val="20"/>
        </w:rPr>
        <w:t xml:space="preserve">več kot 80 % lastnih sredstev: </w:t>
      </w:r>
      <w:r w:rsidRPr="00CF535E">
        <w:rPr>
          <w:rFonts w:ascii="Arial" w:hAnsi="Arial" w:cs="Arial"/>
          <w:b/>
          <w:sz w:val="20"/>
          <w:szCs w:val="20"/>
        </w:rPr>
        <w:t>700 točk</w:t>
      </w:r>
    </w:p>
    <w:p w:rsidR="00E97A4E" w:rsidRPr="00CF535E" w:rsidRDefault="00E97A4E" w:rsidP="00E97A4E">
      <w:pPr>
        <w:numPr>
          <w:ilvl w:val="0"/>
          <w:numId w:val="12"/>
        </w:numPr>
        <w:jc w:val="both"/>
        <w:rPr>
          <w:rFonts w:ascii="Arial" w:hAnsi="Arial" w:cs="Arial"/>
          <w:sz w:val="20"/>
          <w:szCs w:val="20"/>
        </w:rPr>
      </w:pPr>
      <w:r w:rsidRPr="00CF535E">
        <w:rPr>
          <w:rFonts w:ascii="Arial" w:hAnsi="Arial" w:cs="Arial"/>
          <w:sz w:val="20"/>
          <w:szCs w:val="20"/>
        </w:rPr>
        <w:t xml:space="preserve">več kot 70 % lastnih sredstev: </w:t>
      </w:r>
      <w:r w:rsidRPr="00CF535E">
        <w:rPr>
          <w:rFonts w:ascii="Arial" w:hAnsi="Arial" w:cs="Arial"/>
          <w:b/>
          <w:sz w:val="20"/>
          <w:szCs w:val="20"/>
        </w:rPr>
        <w:t>600 točk</w:t>
      </w:r>
    </w:p>
    <w:p w:rsidR="00E97A4E" w:rsidRPr="00CF535E" w:rsidRDefault="00E97A4E" w:rsidP="00E97A4E">
      <w:pPr>
        <w:jc w:val="both"/>
        <w:rPr>
          <w:rFonts w:ascii="Arial" w:hAnsi="Arial" w:cs="Arial"/>
          <w:sz w:val="20"/>
          <w:szCs w:val="20"/>
        </w:rPr>
      </w:pPr>
    </w:p>
    <w:p w:rsidR="00E97A4E" w:rsidRPr="00CF535E" w:rsidRDefault="00E97A4E" w:rsidP="00E97A4E">
      <w:pPr>
        <w:ind w:left="-181" w:firstLine="181"/>
        <w:jc w:val="both"/>
        <w:rPr>
          <w:rFonts w:ascii="Arial" w:hAnsi="Arial" w:cs="Arial"/>
          <w:bCs/>
          <w:sz w:val="20"/>
          <w:szCs w:val="20"/>
        </w:rPr>
      </w:pPr>
      <w:r w:rsidRPr="00CF535E">
        <w:rPr>
          <w:rFonts w:ascii="Arial" w:hAnsi="Arial" w:cs="Arial"/>
          <w:bCs/>
          <w:sz w:val="20"/>
          <w:szCs w:val="20"/>
        </w:rPr>
        <w:t>Sofinancira se največ 30 % upravičenih stroškov.</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b/>
          <w:sz w:val="20"/>
          <w:szCs w:val="20"/>
          <w:u w:val="single"/>
        </w:rPr>
      </w:pPr>
      <w:r w:rsidRPr="00CF535E">
        <w:rPr>
          <w:rFonts w:ascii="Arial" w:hAnsi="Arial" w:cs="Arial"/>
          <w:b/>
          <w:sz w:val="20"/>
          <w:szCs w:val="20"/>
          <w:u w:val="single"/>
        </w:rPr>
        <w:t>9. Izobraževanje</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Po tem pravilniku Občina Sevnica financira tudi izobraževanje.</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 xml:space="preserve">Občina sofinancira izobraževanje mentorjev in ostalih članov društva, vendar največ dva člana za posamezno izobraževanje. Posamezni udeleženec lahko pridobi največ </w:t>
      </w:r>
      <w:r w:rsidRPr="00CF535E">
        <w:rPr>
          <w:rFonts w:ascii="Arial" w:hAnsi="Arial" w:cs="Arial"/>
          <w:b/>
          <w:sz w:val="20"/>
          <w:szCs w:val="20"/>
        </w:rPr>
        <w:t>100 točk</w:t>
      </w:r>
      <w:r w:rsidRPr="00CF535E">
        <w:rPr>
          <w:rFonts w:ascii="Arial" w:hAnsi="Arial" w:cs="Arial"/>
          <w:sz w:val="20"/>
          <w:szCs w:val="20"/>
        </w:rPr>
        <w:t xml:space="preserve"> na osnovi predložene finančne konstrukcije. </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20. člen</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Vrednost posameznih programov in projektov po merilih in kriterijih je izražena v točkah. Vrednost točke po posameznih programih in projektih se izračuna kot razmerje med obsegom sredstev, predvidenih za ljubiteljske kulturne dejavnosti, in skupnim številom točk vseh programov in projektov, prijavljenih na javni razpis.</w:t>
      </w:r>
    </w:p>
    <w:p w:rsidR="00E97A4E" w:rsidRPr="00CF535E" w:rsidRDefault="00E97A4E" w:rsidP="00E97A4E">
      <w:pPr>
        <w:jc w:val="both"/>
        <w:rPr>
          <w:rFonts w:ascii="Arial" w:hAnsi="Arial" w:cs="Arial"/>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V. KONČNI DOLOČBI</w:t>
      </w:r>
    </w:p>
    <w:p w:rsidR="00E97A4E" w:rsidRPr="00CF535E" w:rsidRDefault="00E97A4E" w:rsidP="00E97A4E">
      <w:pPr>
        <w:jc w:val="center"/>
        <w:rPr>
          <w:rFonts w:ascii="Arial" w:hAnsi="Arial" w:cs="Arial"/>
          <w:b/>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21. člen</w:t>
      </w:r>
    </w:p>
    <w:p w:rsidR="00E97A4E" w:rsidRPr="00CF535E" w:rsidRDefault="00E97A4E" w:rsidP="00E97A4E">
      <w:pPr>
        <w:jc w:val="center"/>
        <w:rPr>
          <w:rFonts w:ascii="Arial" w:hAnsi="Arial" w:cs="Arial"/>
          <w:b/>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Z uveljavitvijo tega pravilnika preneha veljati Pravilnik o postopku in merilih za vrednotenje kulturnih programov in projektov ljubiteljske kulturne dejavnosti, ki jih sofinancira Občina Sevnica (Uradni list RS, št. 9/11).</w:t>
      </w:r>
    </w:p>
    <w:p w:rsidR="00E97A4E" w:rsidRPr="00CF535E" w:rsidRDefault="00E97A4E" w:rsidP="00E97A4E">
      <w:pPr>
        <w:rPr>
          <w:rFonts w:ascii="Arial" w:hAnsi="Arial" w:cs="Arial"/>
          <w:b/>
          <w:sz w:val="20"/>
          <w:szCs w:val="20"/>
        </w:rPr>
      </w:pPr>
    </w:p>
    <w:p w:rsidR="00E97A4E" w:rsidRPr="00CF535E" w:rsidRDefault="00E97A4E" w:rsidP="00E97A4E">
      <w:pPr>
        <w:jc w:val="center"/>
        <w:rPr>
          <w:rFonts w:ascii="Arial" w:hAnsi="Arial" w:cs="Arial"/>
          <w:b/>
          <w:sz w:val="20"/>
          <w:szCs w:val="20"/>
        </w:rPr>
      </w:pPr>
      <w:r w:rsidRPr="00CF535E">
        <w:rPr>
          <w:rFonts w:ascii="Arial" w:hAnsi="Arial" w:cs="Arial"/>
          <w:b/>
          <w:sz w:val="20"/>
          <w:szCs w:val="20"/>
        </w:rPr>
        <w:t>22. člen</w:t>
      </w:r>
    </w:p>
    <w:p w:rsidR="00E97A4E" w:rsidRPr="00CF535E" w:rsidRDefault="00E97A4E" w:rsidP="00E97A4E">
      <w:pPr>
        <w:jc w:val="center"/>
        <w:rPr>
          <w:rFonts w:ascii="Arial" w:hAnsi="Arial" w:cs="Arial"/>
          <w:b/>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Ta pravilnik začne veljati osmi dan po objavi v Uradnem listu Republike Slovenije.</w:t>
      </w: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p>
    <w:p w:rsidR="00E97A4E" w:rsidRPr="00CF535E" w:rsidRDefault="00E97A4E" w:rsidP="00E97A4E">
      <w:pPr>
        <w:jc w:val="both"/>
        <w:rPr>
          <w:rFonts w:ascii="Arial" w:hAnsi="Arial" w:cs="Arial"/>
          <w:sz w:val="20"/>
          <w:szCs w:val="20"/>
        </w:rPr>
      </w:pPr>
      <w:r w:rsidRPr="00CF535E">
        <w:rPr>
          <w:rFonts w:ascii="Arial" w:hAnsi="Arial" w:cs="Arial"/>
          <w:sz w:val="20"/>
          <w:szCs w:val="20"/>
        </w:rPr>
        <w:t>Številka: 610-0024/2015</w:t>
      </w:r>
    </w:p>
    <w:p w:rsidR="00E97A4E" w:rsidRPr="00CF535E" w:rsidRDefault="00E97A4E" w:rsidP="00E97A4E">
      <w:pPr>
        <w:jc w:val="both"/>
        <w:rPr>
          <w:rFonts w:ascii="Arial" w:hAnsi="Arial" w:cs="Arial"/>
          <w:sz w:val="20"/>
          <w:szCs w:val="20"/>
        </w:rPr>
      </w:pPr>
      <w:r w:rsidRPr="00CF535E">
        <w:rPr>
          <w:rFonts w:ascii="Arial" w:hAnsi="Arial" w:cs="Arial"/>
          <w:sz w:val="20"/>
          <w:szCs w:val="20"/>
        </w:rPr>
        <w:t>Sevnica, dne 17. decembra 2015</w:t>
      </w:r>
    </w:p>
    <w:p w:rsidR="00E97A4E" w:rsidRPr="00CF535E" w:rsidRDefault="00E97A4E" w:rsidP="00E97A4E">
      <w:pPr>
        <w:jc w:val="both"/>
        <w:rPr>
          <w:rFonts w:ascii="Arial" w:hAnsi="Arial" w:cs="Arial"/>
          <w:sz w:val="20"/>
          <w:szCs w:val="20"/>
        </w:rPr>
      </w:pPr>
    </w:p>
    <w:tbl>
      <w:tblPr>
        <w:tblW w:w="9555" w:type="dxa"/>
        <w:tblCellSpacing w:w="15" w:type="dxa"/>
        <w:tblCellMar>
          <w:top w:w="15" w:type="dxa"/>
          <w:left w:w="15" w:type="dxa"/>
          <w:bottom w:w="15" w:type="dxa"/>
          <w:right w:w="15" w:type="dxa"/>
        </w:tblCellMar>
        <w:tblLook w:val="0000" w:firstRow="0" w:lastRow="0" w:firstColumn="0" w:lastColumn="0" w:noHBand="0" w:noVBand="0"/>
      </w:tblPr>
      <w:tblGrid>
        <w:gridCol w:w="9555"/>
      </w:tblGrid>
      <w:tr w:rsidR="00E97A4E" w:rsidRPr="00CF535E" w:rsidTr="00F36DB3">
        <w:trPr>
          <w:tblCellSpacing w:w="15" w:type="dxa"/>
        </w:trPr>
        <w:tc>
          <w:tcPr>
            <w:tcW w:w="0" w:type="auto"/>
            <w:vAlign w:val="center"/>
          </w:tcPr>
          <w:p w:rsidR="00E97A4E" w:rsidRPr="00CF535E" w:rsidRDefault="00E97A4E" w:rsidP="00F36DB3">
            <w:pPr>
              <w:rPr>
                <w:rFonts w:ascii="Arial" w:hAnsi="Arial" w:cs="Arial"/>
                <w:sz w:val="20"/>
                <w:szCs w:val="20"/>
              </w:rPr>
            </w:pPr>
          </w:p>
          <w:p w:rsidR="00E97A4E" w:rsidRPr="00CF535E" w:rsidRDefault="00E97A4E" w:rsidP="00F36DB3">
            <w:pPr>
              <w:rPr>
                <w:rFonts w:ascii="Arial" w:hAnsi="Arial" w:cs="Arial"/>
                <w:sz w:val="20"/>
                <w:szCs w:val="20"/>
              </w:rPr>
            </w:pPr>
          </w:p>
          <w:p w:rsidR="00E97A4E" w:rsidRPr="00CF535E" w:rsidRDefault="00E97A4E" w:rsidP="00F36DB3">
            <w:pPr>
              <w:ind w:left="7080"/>
              <w:rPr>
                <w:rFonts w:ascii="Arial" w:hAnsi="Arial" w:cs="Arial"/>
                <w:sz w:val="20"/>
                <w:szCs w:val="20"/>
              </w:rPr>
            </w:pPr>
            <w:r w:rsidRPr="00CF535E">
              <w:rPr>
                <w:rFonts w:ascii="Arial" w:hAnsi="Arial" w:cs="Arial"/>
                <w:sz w:val="20"/>
                <w:szCs w:val="20"/>
              </w:rPr>
              <w:t xml:space="preserve">      Srečko OCVIRK</w:t>
            </w:r>
          </w:p>
          <w:p w:rsidR="00E97A4E" w:rsidRPr="00CF535E" w:rsidRDefault="00E97A4E" w:rsidP="00F36DB3">
            <w:pPr>
              <w:rPr>
                <w:rFonts w:ascii="Arial" w:hAnsi="Arial" w:cs="Arial"/>
                <w:sz w:val="20"/>
                <w:szCs w:val="20"/>
              </w:rPr>
            </w:pPr>
            <w:r w:rsidRPr="00CF535E">
              <w:rPr>
                <w:rFonts w:ascii="Arial" w:hAnsi="Arial" w:cs="Arial"/>
                <w:sz w:val="20"/>
                <w:szCs w:val="20"/>
              </w:rPr>
              <w:t xml:space="preserve">       </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župan</w:t>
            </w:r>
          </w:p>
          <w:p w:rsidR="00E97A4E" w:rsidRPr="00CF535E" w:rsidRDefault="00E97A4E" w:rsidP="00F36DB3">
            <w:pPr>
              <w:ind w:left="6372" w:firstLine="708"/>
              <w:rPr>
                <w:rFonts w:ascii="Arial" w:hAnsi="Arial" w:cs="Arial"/>
                <w:sz w:val="20"/>
                <w:szCs w:val="20"/>
              </w:rPr>
            </w:pPr>
            <w:r w:rsidRPr="00CF535E">
              <w:rPr>
                <w:rFonts w:ascii="Arial" w:hAnsi="Arial" w:cs="Arial"/>
                <w:sz w:val="20"/>
                <w:szCs w:val="20"/>
              </w:rPr>
              <w:t xml:space="preserve">      Občine Sevnica</w:t>
            </w:r>
          </w:p>
          <w:p w:rsidR="00E97A4E" w:rsidRPr="00CF535E" w:rsidRDefault="00E97A4E" w:rsidP="00F36DB3">
            <w:pPr>
              <w:jc w:val="both"/>
              <w:rPr>
                <w:rFonts w:ascii="Arial" w:hAnsi="Arial" w:cs="Arial"/>
                <w:sz w:val="20"/>
                <w:szCs w:val="20"/>
              </w:rPr>
            </w:pPr>
          </w:p>
        </w:tc>
      </w:tr>
    </w:tbl>
    <w:p w:rsidR="00E97A4E" w:rsidRDefault="00E97A4E" w:rsidP="00E97A4E">
      <w:pPr>
        <w:rPr>
          <w:rFonts w:ascii="Arial" w:hAnsi="Arial" w:cs="Arial"/>
        </w:rPr>
      </w:pPr>
    </w:p>
    <w:p w:rsidR="00E97A4E" w:rsidRDefault="00E97A4E" w:rsidP="00E97A4E">
      <w:pPr>
        <w:rPr>
          <w:rFonts w:ascii="Arial" w:hAnsi="Arial" w:cs="Arial"/>
        </w:rPr>
      </w:pPr>
      <w:bookmarkStart w:id="0" w:name="_GoBack"/>
      <w:bookmarkEnd w:id="0"/>
    </w:p>
    <w:p w:rsidR="00E97A4E" w:rsidRDefault="00E97A4E" w:rsidP="00E97A4E">
      <w:pPr>
        <w:rPr>
          <w:rFonts w:ascii="Arial" w:hAnsi="Arial" w:cs="Arial"/>
        </w:rPr>
      </w:pPr>
    </w:p>
    <w:p w:rsidR="00E97A4E" w:rsidRPr="00520106" w:rsidRDefault="00E97A4E" w:rsidP="00E97A4E">
      <w:pPr>
        <w:rPr>
          <w:rFonts w:ascii="Arial" w:hAnsi="Arial" w:cs="Arial"/>
          <w:sz w:val="20"/>
          <w:szCs w:val="20"/>
        </w:rPr>
      </w:pPr>
      <w:r w:rsidRPr="00520106">
        <w:rPr>
          <w:rFonts w:ascii="Arial" w:hAnsi="Arial" w:cs="Arial"/>
          <w:sz w:val="20"/>
          <w:szCs w:val="20"/>
        </w:rPr>
        <w:t>**opomba:</w:t>
      </w:r>
    </w:p>
    <w:p w:rsidR="00E97A4E" w:rsidRPr="000E1C5F" w:rsidRDefault="00E97A4E" w:rsidP="00E97A4E">
      <w:pPr>
        <w:rPr>
          <w:rFonts w:ascii="Arial" w:hAnsi="Arial" w:cs="Arial"/>
          <w:sz w:val="20"/>
          <w:szCs w:val="20"/>
        </w:rPr>
      </w:pPr>
      <w:r w:rsidRPr="00520106">
        <w:rPr>
          <w:rFonts w:ascii="Arial" w:hAnsi="Arial" w:cs="Arial"/>
          <w:sz w:val="20"/>
          <w:szCs w:val="20"/>
        </w:rPr>
        <w:t>Pravilnik je bil objavljen v Uradnem listu RS, št. 105/15.</w:t>
      </w:r>
    </w:p>
    <w:p w:rsidR="00E97A4E" w:rsidRDefault="00E97A4E" w:rsidP="00E97A4E">
      <w:pPr>
        <w:rPr>
          <w:rFonts w:ascii="Arial" w:hAnsi="Arial" w:cs="Arial"/>
        </w:rPr>
      </w:pPr>
    </w:p>
    <w:p w:rsidR="00E97A4E" w:rsidRDefault="00E97A4E" w:rsidP="00E97A4E">
      <w:pPr>
        <w:rPr>
          <w:rFonts w:ascii="Arial" w:hAnsi="Arial" w:cs="Arial"/>
        </w:rPr>
      </w:pPr>
    </w:p>
    <w:p w:rsidR="00E97A4E" w:rsidRDefault="00E97A4E" w:rsidP="00E97A4E">
      <w:pPr>
        <w:rPr>
          <w:rFonts w:ascii="Arial" w:hAnsi="Arial" w:cs="Arial"/>
        </w:rPr>
      </w:pPr>
    </w:p>
    <w:p w:rsidR="00E90CE0" w:rsidRPr="00E97A4E" w:rsidRDefault="00E90CE0" w:rsidP="00E97A4E"/>
    <w:sectPr w:rsidR="00E90CE0" w:rsidRPr="00E97A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55" w:rsidRDefault="00512B55" w:rsidP="00C43811">
      <w:r>
        <w:separator/>
      </w:r>
    </w:p>
  </w:endnote>
  <w:endnote w:type="continuationSeparator" w:id="0">
    <w:p w:rsidR="00512B55" w:rsidRDefault="00512B55" w:rsidP="00C4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381818"/>
      <w:docPartObj>
        <w:docPartGallery w:val="Page Numbers (Bottom of Page)"/>
        <w:docPartUnique/>
      </w:docPartObj>
    </w:sdtPr>
    <w:sdtEndPr/>
    <w:sdtContent>
      <w:p w:rsidR="00A33BEA" w:rsidRDefault="00A33BEA">
        <w:pPr>
          <w:pStyle w:val="Noga"/>
          <w:jc w:val="center"/>
        </w:pPr>
        <w:r>
          <w:fldChar w:fldCharType="begin"/>
        </w:r>
        <w:r>
          <w:instrText>PAGE   \* MERGEFORMAT</w:instrText>
        </w:r>
        <w:r>
          <w:fldChar w:fldCharType="separate"/>
        </w:r>
        <w:r w:rsidR="00E97A4E">
          <w:rPr>
            <w:noProof/>
          </w:rPr>
          <w:t>8</w:t>
        </w:r>
        <w:r>
          <w:fldChar w:fldCharType="end"/>
        </w:r>
      </w:p>
    </w:sdtContent>
  </w:sdt>
  <w:p w:rsidR="00A33BEA" w:rsidRDefault="00A33BE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55" w:rsidRDefault="00512B55" w:rsidP="00C43811">
      <w:r>
        <w:separator/>
      </w:r>
    </w:p>
  </w:footnote>
  <w:footnote w:type="continuationSeparator" w:id="0">
    <w:p w:rsidR="00512B55" w:rsidRDefault="00512B55" w:rsidP="00C43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0EC8"/>
    <w:multiLevelType w:val="hybridMultilevel"/>
    <w:tmpl w:val="99503896"/>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51A460A"/>
    <w:multiLevelType w:val="hybridMultilevel"/>
    <w:tmpl w:val="723A941E"/>
    <w:lvl w:ilvl="0" w:tplc="59C66C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DF16A7C"/>
    <w:multiLevelType w:val="hybridMultilevel"/>
    <w:tmpl w:val="CBFAD70C"/>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F092971"/>
    <w:multiLevelType w:val="hybridMultilevel"/>
    <w:tmpl w:val="38382D6C"/>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2081E05"/>
    <w:multiLevelType w:val="hybridMultilevel"/>
    <w:tmpl w:val="AF609E1A"/>
    <w:lvl w:ilvl="0" w:tplc="59C66C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34340CC"/>
    <w:multiLevelType w:val="hybridMultilevel"/>
    <w:tmpl w:val="02F491F2"/>
    <w:lvl w:ilvl="0" w:tplc="59C66C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768460C"/>
    <w:multiLevelType w:val="hybridMultilevel"/>
    <w:tmpl w:val="00EE2550"/>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9DB40CF"/>
    <w:multiLevelType w:val="hybridMultilevel"/>
    <w:tmpl w:val="A920D2E0"/>
    <w:lvl w:ilvl="0" w:tplc="8BB4FDE4">
      <w:start w:val="1"/>
      <w:numFmt w:val="decimal"/>
      <w:lvlText w:val="%1."/>
      <w:lvlJc w:val="left"/>
      <w:pPr>
        <w:ind w:left="720" w:hanging="360"/>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C530C71"/>
    <w:multiLevelType w:val="hybridMultilevel"/>
    <w:tmpl w:val="15105A58"/>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3D482CD0"/>
    <w:multiLevelType w:val="hybridMultilevel"/>
    <w:tmpl w:val="E3666516"/>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3E7257B5"/>
    <w:multiLevelType w:val="hybridMultilevel"/>
    <w:tmpl w:val="2A649DE8"/>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40095D3B"/>
    <w:multiLevelType w:val="hybridMultilevel"/>
    <w:tmpl w:val="DD36F3D6"/>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48564BB3"/>
    <w:multiLevelType w:val="hybridMultilevel"/>
    <w:tmpl w:val="A3A47030"/>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12E2851"/>
    <w:multiLevelType w:val="hybridMultilevel"/>
    <w:tmpl w:val="AF1EAD3C"/>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B5634FF"/>
    <w:multiLevelType w:val="hybridMultilevel"/>
    <w:tmpl w:val="8E086D9C"/>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692C7DF1"/>
    <w:multiLevelType w:val="hybridMultilevel"/>
    <w:tmpl w:val="BCBAD090"/>
    <w:lvl w:ilvl="0" w:tplc="59C66C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74356A60"/>
    <w:multiLevelType w:val="hybridMultilevel"/>
    <w:tmpl w:val="44FE1052"/>
    <w:lvl w:ilvl="0" w:tplc="59C66C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7BF1C95"/>
    <w:multiLevelType w:val="hybridMultilevel"/>
    <w:tmpl w:val="3BBABC06"/>
    <w:lvl w:ilvl="0" w:tplc="887203A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F04176C"/>
    <w:multiLevelType w:val="hybridMultilevel"/>
    <w:tmpl w:val="5EAA31E6"/>
    <w:lvl w:ilvl="0" w:tplc="59C66C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8"/>
  </w:num>
  <w:num w:numId="5">
    <w:abstractNumId w:val="2"/>
  </w:num>
  <w:num w:numId="6">
    <w:abstractNumId w:val="10"/>
  </w:num>
  <w:num w:numId="7">
    <w:abstractNumId w:val="9"/>
  </w:num>
  <w:num w:numId="8">
    <w:abstractNumId w:val="12"/>
  </w:num>
  <w:num w:numId="9">
    <w:abstractNumId w:val="14"/>
  </w:num>
  <w:num w:numId="10">
    <w:abstractNumId w:val="3"/>
  </w:num>
  <w:num w:numId="11">
    <w:abstractNumId w:val="15"/>
  </w:num>
  <w:num w:numId="12">
    <w:abstractNumId w:val="0"/>
  </w:num>
  <w:num w:numId="13">
    <w:abstractNumId w:val="6"/>
  </w:num>
  <w:num w:numId="14">
    <w:abstractNumId w:val="1"/>
  </w:num>
  <w:num w:numId="15">
    <w:abstractNumId w:val="5"/>
  </w:num>
  <w:num w:numId="16">
    <w:abstractNumId w:val="16"/>
  </w:num>
  <w:num w:numId="17">
    <w:abstractNumId w:val="17"/>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11"/>
    <w:rsid w:val="000D586D"/>
    <w:rsid w:val="000E2040"/>
    <w:rsid w:val="000E2367"/>
    <w:rsid w:val="00145A18"/>
    <w:rsid w:val="00155C33"/>
    <w:rsid w:val="001A252D"/>
    <w:rsid w:val="001F5BF2"/>
    <w:rsid w:val="0026137B"/>
    <w:rsid w:val="002874F2"/>
    <w:rsid w:val="003057D1"/>
    <w:rsid w:val="00331DAD"/>
    <w:rsid w:val="003772D3"/>
    <w:rsid w:val="003C311B"/>
    <w:rsid w:val="003D0F73"/>
    <w:rsid w:val="004048EF"/>
    <w:rsid w:val="00512B55"/>
    <w:rsid w:val="005431AA"/>
    <w:rsid w:val="005874AC"/>
    <w:rsid w:val="0060355C"/>
    <w:rsid w:val="00612BE5"/>
    <w:rsid w:val="00635DFC"/>
    <w:rsid w:val="00663BBD"/>
    <w:rsid w:val="006C0A82"/>
    <w:rsid w:val="00713A95"/>
    <w:rsid w:val="0073311E"/>
    <w:rsid w:val="007618A0"/>
    <w:rsid w:val="00767AFD"/>
    <w:rsid w:val="007A5D6D"/>
    <w:rsid w:val="007E4957"/>
    <w:rsid w:val="008376BC"/>
    <w:rsid w:val="00850B28"/>
    <w:rsid w:val="009171AE"/>
    <w:rsid w:val="00944C4C"/>
    <w:rsid w:val="00973948"/>
    <w:rsid w:val="009C58F1"/>
    <w:rsid w:val="00A30060"/>
    <w:rsid w:val="00A33BEA"/>
    <w:rsid w:val="00A84218"/>
    <w:rsid w:val="00AD4E08"/>
    <w:rsid w:val="00B34E29"/>
    <w:rsid w:val="00C40E90"/>
    <w:rsid w:val="00C43811"/>
    <w:rsid w:val="00CA3F9B"/>
    <w:rsid w:val="00D416A7"/>
    <w:rsid w:val="00D5157C"/>
    <w:rsid w:val="00DA2D32"/>
    <w:rsid w:val="00DC2D73"/>
    <w:rsid w:val="00DF7466"/>
    <w:rsid w:val="00E90CE0"/>
    <w:rsid w:val="00E97A4E"/>
    <w:rsid w:val="00F254E0"/>
    <w:rsid w:val="00F47C0D"/>
    <w:rsid w:val="00F75EF8"/>
    <w:rsid w:val="00F87F92"/>
    <w:rsid w:val="00FA1AC6"/>
    <w:rsid w:val="00FA75D5"/>
    <w:rsid w:val="00FE62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3811"/>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A30060"/>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3811"/>
    <w:pPr>
      <w:tabs>
        <w:tab w:val="center" w:pos="4536"/>
        <w:tab w:val="right" w:pos="9072"/>
      </w:tabs>
    </w:pPr>
  </w:style>
  <w:style w:type="character" w:customStyle="1" w:styleId="GlavaZnak">
    <w:name w:val="Glava Znak"/>
    <w:basedOn w:val="Privzetapisavaodstavka"/>
    <w:link w:val="Glava"/>
    <w:uiPriority w:val="99"/>
    <w:rsid w:val="00C4381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C43811"/>
    <w:pPr>
      <w:tabs>
        <w:tab w:val="center" w:pos="4536"/>
        <w:tab w:val="right" w:pos="9072"/>
      </w:tabs>
    </w:pPr>
  </w:style>
  <w:style w:type="character" w:customStyle="1" w:styleId="NogaZnak">
    <w:name w:val="Noga Znak"/>
    <w:basedOn w:val="Privzetapisavaodstavka"/>
    <w:link w:val="Noga"/>
    <w:uiPriority w:val="99"/>
    <w:rsid w:val="00C43811"/>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rsid w:val="00A30060"/>
    <w:rPr>
      <w:rFonts w:ascii="Times New Roman" w:eastAsia="Times New Roman" w:hAnsi="Times New Roman" w:cs="Times New Roman"/>
      <w:b/>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3811"/>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A30060"/>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3811"/>
    <w:pPr>
      <w:tabs>
        <w:tab w:val="center" w:pos="4536"/>
        <w:tab w:val="right" w:pos="9072"/>
      </w:tabs>
    </w:pPr>
  </w:style>
  <w:style w:type="character" w:customStyle="1" w:styleId="GlavaZnak">
    <w:name w:val="Glava Znak"/>
    <w:basedOn w:val="Privzetapisavaodstavka"/>
    <w:link w:val="Glava"/>
    <w:uiPriority w:val="99"/>
    <w:rsid w:val="00C4381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C43811"/>
    <w:pPr>
      <w:tabs>
        <w:tab w:val="center" w:pos="4536"/>
        <w:tab w:val="right" w:pos="9072"/>
      </w:tabs>
    </w:pPr>
  </w:style>
  <w:style w:type="character" w:customStyle="1" w:styleId="NogaZnak">
    <w:name w:val="Noga Znak"/>
    <w:basedOn w:val="Privzetapisavaodstavka"/>
    <w:link w:val="Noga"/>
    <w:uiPriority w:val="99"/>
    <w:rsid w:val="00C43811"/>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rsid w:val="00A30060"/>
    <w:rPr>
      <w:rFonts w:ascii="Times New Roman" w:eastAsia="Times New Roman" w:hAnsi="Times New Roman"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2587</Words>
  <Characters>14746</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41</cp:revision>
  <dcterms:created xsi:type="dcterms:W3CDTF">2020-01-16T14:08:00Z</dcterms:created>
  <dcterms:modified xsi:type="dcterms:W3CDTF">2021-02-18T11:51:00Z</dcterms:modified>
</cp:coreProperties>
</file>