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BD24BB" w14:textId="77777777">
        <w:tc>
          <w:tcPr>
            <w:tcW w:w="4708" w:type="dxa"/>
          </w:tcPr>
          <w:p w14:paraId="6E1EC59E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DD98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61381129" r:id="rId8"/>
              </w:object>
            </w:r>
          </w:p>
          <w:p w14:paraId="2D903C6E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116B0F8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533F26B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C828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32E79B21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7A371C06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2F3B069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0679BFBB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E36CB75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7FB29828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01842162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0F22F63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4610C2BB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C0B4AA4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39"/>
      </w:tblGrid>
      <w:tr w:rsidR="00A7323A" w:rsidRPr="00A82831" w14:paraId="03AEB9B7" w14:textId="77777777">
        <w:trPr>
          <w:cantSplit/>
        </w:trPr>
        <w:tc>
          <w:tcPr>
            <w:tcW w:w="540" w:type="dxa"/>
          </w:tcPr>
          <w:p w14:paraId="283B2CB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012FA96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1C8363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778D52CF" w14:textId="3EDF67E4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1174991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556E2055" w14:textId="044EC2F8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 xml:space="preserve">*iz priloge 1 Pravilnika o obveščanju in poročanju v sistemu varstva pred naravnimi in drugimi nesrečami (Uradni list RS, št. </w:t>
      </w:r>
      <w:r w:rsidR="009B3AA5">
        <w:rPr>
          <w:rFonts w:ascii="Times New Roman" w:hAnsi="Times New Roman" w:cs="Times New Roman"/>
          <w:sz w:val="22"/>
          <w:szCs w:val="22"/>
        </w:rPr>
        <w:t>26/08, 28/12 in 42/12</w:t>
      </w:r>
      <w:r w:rsidRPr="00A82831">
        <w:rPr>
          <w:rFonts w:ascii="Times New Roman" w:hAnsi="Times New Roman" w:cs="Times New Roman"/>
          <w:sz w:val="22"/>
          <w:szCs w:val="22"/>
        </w:rPr>
        <w:t>).</w:t>
      </w:r>
      <w:r w:rsidR="009B3AA5" w:rsidRPr="009B3AA5">
        <w:t xml:space="preserve"> </w:t>
      </w:r>
    </w:p>
    <w:p w14:paraId="7CDB42DA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655"/>
        <w:gridCol w:w="637"/>
        <w:gridCol w:w="637"/>
        <w:gridCol w:w="363"/>
        <w:gridCol w:w="364"/>
        <w:gridCol w:w="364"/>
        <w:gridCol w:w="363"/>
        <w:gridCol w:w="364"/>
        <w:gridCol w:w="364"/>
      </w:tblGrid>
      <w:tr w:rsidR="00DB0C82" w:rsidRPr="00A82831" w14:paraId="151E26B9" w14:textId="77777777" w:rsidTr="00DB0C82">
        <w:trPr>
          <w:cantSplit/>
        </w:trPr>
        <w:tc>
          <w:tcPr>
            <w:tcW w:w="531" w:type="dxa"/>
          </w:tcPr>
          <w:p w14:paraId="02A0AD92" w14:textId="77777777" w:rsidR="00DB0C82" w:rsidRPr="00A82831" w:rsidRDefault="00DB0C82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655" w:type="dxa"/>
          </w:tcPr>
          <w:p w14:paraId="692F5DA1" w14:textId="77777777" w:rsidR="00DB0C82" w:rsidRPr="00A82831" w:rsidRDefault="00DB0C82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637" w:type="dxa"/>
          </w:tcPr>
          <w:p w14:paraId="2B427091" w14:textId="77777777" w:rsidR="00DB0C82" w:rsidRPr="00A82831" w:rsidRDefault="00DB0C82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</w:tcPr>
          <w:p w14:paraId="5927CE0B" w14:textId="63C22CED" w:rsidR="00DB0C82" w:rsidRPr="00A82831" w:rsidRDefault="00DB0C82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3B2" w14:textId="2B9B4A14" w:rsidR="00DB0C82" w:rsidRPr="00A82831" w:rsidRDefault="00DB0C82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58C7D" w14:textId="76F18C2B" w:rsidR="00DB0C82" w:rsidRPr="00A82831" w:rsidRDefault="00DB0C82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5AC" w14:textId="4631936D" w:rsidR="00DB0C82" w:rsidRPr="00A82831" w:rsidRDefault="00DB0C82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0E4C" w14:textId="649BC06A" w:rsidR="00DB0C82" w:rsidRPr="00A82831" w:rsidRDefault="00DB0C82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FAD" w14:textId="574A5879" w:rsidR="00DB0C82" w:rsidRPr="00A82831" w:rsidRDefault="007E2FD1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EDD1" w14:textId="5A30FCB6" w:rsidR="00DB0C82" w:rsidRPr="00A82831" w:rsidRDefault="007E2FD1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</w:tbl>
    <w:p w14:paraId="40C038B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294D609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3DEAC0FA" w14:textId="77777777">
        <w:trPr>
          <w:cantSplit/>
        </w:trPr>
        <w:tc>
          <w:tcPr>
            <w:tcW w:w="540" w:type="dxa"/>
          </w:tcPr>
          <w:p w14:paraId="1880121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0443F3C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1F166F52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1FA0172" w14:textId="4E45E57E" w:rsidR="00B901CD" w:rsidRPr="00BF4D49" w:rsidRDefault="00583DA2" w:rsidP="00BF4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E84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SEVNICA</w:t>
            </w:r>
          </w:p>
        </w:tc>
      </w:tr>
    </w:tbl>
    <w:p w14:paraId="3AB96ED6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878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940"/>
        <w:gridCol w:w="201"/>
        <w:gridCol w:w="6036"/>
      </w:tblGrid>
      <w:tr w:rsidR="00A7323A" w:rsidRPr="00A82831" w14:paraId="75563FAC" w14:textId="77777777" w:rsidTr="00D50CFC">
        <w:trPr>
          <w:cantSplit/>
          <w:trHeight w:val="268"/>
        </w:trPr>
        <w:tc>
          <w:tcPr>
            <w:tcW w:w="607" w:type="dxa"/>
          </w:tcPr>
          <w:p w14:paraId="76DDDD9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40" w:type="dxa"/>
          </w:tcPr>
          <w:p w14:paraId="388B89A8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NOSILEC KMG</w:t>
            </w:r>
          </w:p>
        </w:tc>
        <w:tc>
          <w:tcPr>
            <w:tcW w:w="201" w:type="dxa"/>
            <w:tcBorders>
              <w:bottom w:val="single" w:sz="4" w:space="0" w:color="auto"/>
            </w:tcBorders>
          </w:tcPr>
          <w:p w14:paraId="5C2CBFB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14:paraId="3BC450A3" w14:textId="427BCD5D" w:rsidR="00A7323A" w:rsidRPr="00D50CFC" w:rsidRDefault="00A82831" w:rsidP="00D50CFC">
            <w:pPr>
              <w:tabs>
                <w:tab w:val="center" w:pos="2471"/>
              </w:tabs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       </w:t>
            </w:r>
            <w:r w:rsidR="00BE502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0CFC" w:rsidRPr="00D50CF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TEL.ŠT.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08D5AE1C" w14:textId="13C3BB2F" w:rsidR="00A7323A" w:rsidRPr="00A82831" w:rsidRDefault="00D50CFC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7323A" w:rsidRPr="00A82831">
        <w:rPr>
          <w:rFonts w:ascii="Times New Roman" w:hAnsi="Times New Roman" w:cs="Times New Roman"/>
          <w:sz w:val="22"/>
          <w:szCs w:val="22"/>
        </w:rPr>
        <w:t>(Ime in priimek)</w:t>
      </w:r>
      <w:r w:rsidR="00BE502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8852F22" w14:textId="56F0ADB3" w:rsidR="00A7323A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p w14:paraId="6A448BA2" w14:textId="77777777" w:rsidR="00BE502C" w:rsidRPr="00A82831" w:rsidRDefault="00BE502C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4B49B0" w14:textId="77777777">
        <w:trPr>
          <w:cantSplit/>
        </w:trPr>
        <w:tc>
          <w:tcPr>
            <w:tcW w:w="540" w:type="dxa"/>
          </w:tcPr>
          <w:p w14:paraId="786DDF5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2A1E5B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69B3EA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70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33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3D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3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07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67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0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56BFAD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22D23898" w14:textId="77777777">
        <w:trPr>
          <w:cantSplit/>
        </w:trPr>
        <w:tc>
          <w:tcPr>
            <w:tcW w:w="540" w:type="dxa"/>
          </w:tcPr>
          <w:p w14:paraId="0804286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228F38C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6B832FEB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1E835FA8" w14:textId="7C6597D3" w:rsidR="003C207A" w:rsidRPr="00A82831" w:rsidRDefault="003C207A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FE1A70" w14:textId="77777777">
        <w:trPr>
          <w:cantSplit/>
        </w:trPr>
        <w:tc>
          <w:tcPr>
            <w:tcW w:w="540" w:type="dxa"/>
          </w:tcPr>
          <w:p w14:paraId="0EAC3B6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006FC1D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A6C7D1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4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A4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60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F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97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67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8B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16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E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91ED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196"/>
        <w:gridCol w:w="696"/>
        <w:gridCol w:w="282"/>
        <w:gridCol w:w="281"/>
        <w:gridCol w:w="282"/>
        <w:gridCol w:w="28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EB0ECF" w:rsidRPr="00A82831" w14:paraId="4C84EE6D" w14:textId="77777777" w:rsidTr="00EB0ECF">
        <w:trPr>
          <w:cantSplit/>
          <w:trHeight w:val="554"/>
        </w:trPr>
        <w:tc>
          <w:tcPr>
            <w:tcW w:w="519" w:type="dxa"/>
          </w:tcPr>
          <w:p w14:paraId="1931FEDF" w14:textId="77777777" w:rsidR="00EB0ECF" w:rsidRPr="00A82831" w:rsidRDefault="00EB0ECF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196" w:type="dxa"/>
          </w:tcPr>
          <w:p w14:paraId="2E0B6AC8" w14:textId="77777777" w:rsidR="00EB0ECF" w:rsidRPr="007B5E71" w:rsidRDefault="00EB0ECF" w:rsidP="00A552B9">
            <w:p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7B5E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Transakcijski račun (TRR)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070C5639" w14:textId="77777777" w:rsidR="00EB0ECF" w:rsidRPr="00A82831" w:rsidRDefault="00EB0ECF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19FA" w14:textId="20F5879B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E6C" w14:textId="06600646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CD33" w14:textId="2CDD716A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AD5" w14:textId="4654BC02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B12" w14:textId="5D892A2C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A3A" w14:textId="77777777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EBE" w14:textId="5A20F2CB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CDF" w14:textId="5FADAC33" w:rsidR="00EB0ECF" w:rsidRPr="00583DA2" w:rsidRDefault="00EB0ECF" w:rsidP="00EB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594" w14:textId="0284EA14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F2" w14:textId="6067A07E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9D6" w14:textId="650A8A47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60D" w14:textId="2B227C62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C5B" w14:textId="00A3E8B1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4E1" w14:textId="7B016C47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576" w14:textId="37A9752F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519" w14:textId="4A1C3852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2C4" w14:textId="6225402F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C5F" w14:textId="225641C1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309" w14:textId="4776598D" w:rsidR="00EB0ECF" w:rsidRPr="00A82831" w:rsidRDefault="00EB0ECF" w:rsidP="00EB0E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BBA13F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26B80B8" w14:textId="77777777">
        <w:trPr>
          <w:cantSplit/>
        </w:trPr>
        <w:tc>
          <w:tcPr>
            <w:tcW w:w="540" w:type="dxa"/>
          </w:tcPr>
          <w:p w14:paraId="1325A9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26E8703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7DE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336C6A7F" w14:textId="613E5956" w:rsidR="003C207A" w:rsidRDefault="003C207A" w:rsidP="00A7323A">
      <w:pPr>
        <w:rPr>
          <w:rFonts w:ascii="Times New Roman" w:hAnsi="Times New Roman" w:cs="Times New Roman"/>
          <w:sz w:val="24"/>
          <w:szCs w:val="24"/>
        </w:rPr>
      </w:pPr>
    </w:p>
    <w:p w14:paraId="1FD963D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3FEA9F69" w14:textId="77777777" w:rsidTr="003F453C">
        <w:trPr>
          <w:cantSplit/>
          <w:trHeight w:val="866"/>
        </w:trPr>
        <w:tc>
          <w:tcPr>
            <w:tcW w:w="1260" w:type="dxa"/>
          </w:tcPr>
          <w:p w14:paraId="71D6EB51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2238971"/>
          </w:p>
          <w:p w14:paraId="5D0E6A93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0D1B75D4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83F31F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6E12D36F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63464E2C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1B31C9C6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1677F6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5904F9B3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C1FFF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3394368E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57FDB2E9" w14:textId="1CB58BDE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Zmanjšanje letnega pridelka</w:t>
            </w:r>
          </w:p>
          <w:p w14:paraId="3AC57FDE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45C73EB7" w14:textId="7BC3856F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  <w:p w14:paraId="07BDCEDF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17B5F311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3A938A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743AF018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1419B631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6F37D0" w14:textId="77777777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7ABD015F" w14:textId="16E2DF99" w:rsidR="00A7323A" w:rsidRPr="00B901CD" w:rsidRDefault="00A7323A" w:rsidP="0058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police</w:t>
            </w:r>
          </w:p>
        </w:tc>
      </w:tr>
      <w:bookmarkEnd w:id="0"/>
      <w:tr w:rsidR="00A7323A" w:rsidRPr="00A82831" w14:paraId="208744D7" w14:textId="77777777">
        <w:trPr>
          <w:cantSplit/>
        </w:trPr>
        <w:tc>
          <w:tcPr>
            <w:tcW w:w="1260" w:type="dxa"/>
          </w:tcPr>
          <w:p w14:paraId="26F24966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7F6A81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9C6D7B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6820AE58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48CD5BA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094309C4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6BDA58BA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328ABE1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0FAAA4F7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A7323A" w:rsidRPr="00A82831" w14:paraId="3996AF0E" w14:textId="77777777" w:rsidTr="00942116">
        <w:trPr>
          <w:cantSplit/>
          <w:trHeight w:val="454"/>
        </w:trPr>
        <w:tc>
          <w:tcPr>
            <w:tcW w:w="1260" w:type="dxa"/>
            <w:vAlign w:val="center"/>
          </w:tcPr>
          <w:p w14:paraId="0068ACEC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BE91C8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BEB7A68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C393FD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1113131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B990E4C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9C67038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CC02DC" w14:textId="77777777" w:rsidR="00A7323A" w:rsidRPr="00A82831" w:rsidRDefault="00A7323A" w:rsidP="00BF4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4E92E2F" w14:textId="77777777" w:rsidTr="00942116">
        <w:trPr>
          <w:cantSplit/>
          <w:trHeight w:val="454"/>
        </w:trPr>
        <w:tc>
          <w:tcPr>
            <w:tcW w:w="1260" w:type="dxa"/>
            <w:vAlign w:val="center"/>
          </w:tcPr>
          <w:p w14:paraId="64C66C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46D2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FBB1B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0DCBD1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F4F543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15E2CD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4EB78A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8016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03A06B29" w14:textId="77777777" w:rsidTr="00942116">
        <w:trPr>
          <w:cantSplit/>
          <w:trHeight w:val="454"/>
        </w:trPr>
        <w:tc>
          <w:tcPr>
            <w:tcW w:w="1260" w:type="dxa"/>
            <w:vAlign w:val="center"/>
          </w:tcPr>
          <w:p w14:paraId="309DB21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CC50CB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E85C0D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42E0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CB7E2C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582F9B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CB338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29AB1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029C7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158F665A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395640DF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3D037681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48E5F998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698A928E" w14:textId="77777777">
        <w:tc>
          <w:tcPr>
            <w:tcW w:w="3070" w:type="dxa"/>
          </w:tcPr>
          <w:p w14:paraId="39A5280B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0FFDF016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1BF0376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537BBB2E" w14:textId="77777777">
        <w:tc>
          <w:tcPr>
            <w:tcW w:w="3070" w:type="dxa"/>
          </w:tcPr>
          <w:p w14:paraId="042542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751E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1D84C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23BF6CAA" w14:textId="77777777">
        <w:tc>
          <w:tcPr>
            <w:tcW w:w="3070" w:type="dxa"/>
          </w:tcPr>
          <w:p w14:paraId="4CC8BB5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C7B41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755057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62B94DD3" w14:textId="77777777">
        <w:tc>
          <w:tcPr>
            <w:tcW w:w="3070" w:type="dxa"/>
          </w:tcPr>
          <w:p w14:paraId="01B885B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EEE43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99A7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7EB42841" w14:textId="77777777">
        <w:tc>
          <w:tcPr>
            <w:tcW w:w="3070" w:type="dxa"/>
          </w:tcPr>
          <w:p w14:paraId="79EB853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61BE6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FD3781F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30DB251" w14:textId="77777777">
        <w:tc>
          <w:tcPr>
            <w:tcW w:w="3070" w:type="dxa"/>
          </w:tcPr>
          <w:p w14:paraId="6079548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AB9B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7729D6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7E99D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325E9A85" w14:textId="77777777">
        <w:trPr>
          <w:cantSplit/>
        </w:trPr>
        <w:tc>
          <w:tcPr>
            <w:tcW w:w="6120" w:type="dxa"/>
          </w:tcPr>
          <w:p w14:paraId="36E1248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76430AE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66B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70C3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C06A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17ED63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ADC1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9174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A9BBB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191556B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62AC4EA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0752EC10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1336D18B" w14:textId="46855E2E" w:rsidR="003F453C" w:rsidRPr="00B901CD" w:rsidRDefault="00942116" w:rsidP="003F453C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453C">
        <w:rPr>
          <w:rFonts w:ascii="Times New Roman" w:hAnsi="Times New Roman" w:cs="Times New Roman"/>
          <w:sz w:val="20"/>
          <w:szCs w:val="20"/>
        </w:rPr>
        <w:t>-----------------------------------------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F5569B" wp14:editId="1A51931C">
            <wp:extent cx="311679" cy="314325"/>
            <wp:effectExtent l="0" t="0" r="0" b="0"/>
            <wp:docPr id="2" name="Grafika 5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900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BF78BE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A1A70E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36B4888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35CA5CBA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F5424D0" w14:textId="4DB3D615" w:rsidR="00A7323A" w:rsidRPr="00BE502C" w:rsidRDefault="00A7323A" w:rsidP="00A7323A">
      <w:pPr>
        <w:outlineLvl w:val="0"/>
        <w:rPr>
          <w:sz w:val="20"/>
          <w:szCs w:val="20"/>
          <w:u w:val="single"/>
        </w:rPr>
      </w:pPr>
      <w:r w:rsidRPr="00BE502C">
        <w:rPr>
          <w:sz w:val="20"/>
          <w:szCs w:val="20"/>
        </w:rPr>
        <w:t xml:space="preserve">1. </w:t>
      </w:r>
      <w:r w:rsidR="00BE502C" w:rsidRPr="00BE502C">
        <w:rPr>
          <w:u w:val="single"/>
        </w:rPr>
        <w:t>Vlasta Kuzmički______________________________</w:t>
      </w:r>
    </w:p>
    <w:p w14:paraId="4A14FFDA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A82231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7347D08" w14:textId="3C20D91B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BE502C" w:rsidRPr="00BE502C">
        <w:rPr>
          <w:u w:val="single"/>
        </w:rPr>
        <w:t>Jasmina Veselinović</w:t>
      </w:r>
      <w:r w:rsidR="00BE502C">
        <w:rPr>
          <w:u w:val="single"/>
        </w:rPr>
        <w:t>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23AD5D7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CE79BF6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C56FE43" w14:textId="0A3DAD2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</w:t>
      </w:r>
      <w:r w:rsidR="00BE502C" w:rsidRPr="00BE502C">
        <w:t xml:space="preserve"> </w:t>
      </w:r>
      <w:r w:rsidR="00BE502C" w:rsidRPr="00BE502C">
        <w:rPr>
          <w:u w:val="single"/>
        </w:rPr>
        <w:t>Elena Zaman-Šatej</w:t>
      </w:r>
      <w:r w:rsidR="00BE502C">
        <w:rPr>
          <w:u w:val="single"/>
        </w:rPr>
        <w:t>___________________________</w:t>
      </w:r>
    </w:p>
    <w:p w14:paraId="60653E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06FEB24B" w14:textId="6DF34CED" w:rsidR="00942116" w:rsidRDefault="00942116" w:rsidP="00A82831">
      <w:pPr>
        <w:pStyle w:val="Telobesedila"/>
        <w:jc w:val="both"/>
        <w:rPr>
          <w:bCs/>
          <w:sz w:val="20"/>
          <w:szCs w:val="20"/>
        </w:rPr>
      </w:pPr>
    </w:p>
    <w:p w14:paraId="29DB0DF2" w14:textId="77777777" w:rsidR="001F7FA0" w:rsidRDefault="001F7FA0" w:rsidP="00A82831">
      <w:pPr>
        <w:pStyle w:val="Telobesedila"/>
        <w:jc w:val="both"/>
        <w:rPr>
          <w:bCs/>
          <w:sz w:val="20"/>
          <w:szCs w:val="20"/>
        </w:rPr>
      </w:pPr>
    </w:p>
    <w:p w14:paraId="2720B514" w14:textId="1638E726" w:rsidR="00A7323A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</w:t>
      </w:r>
      <w:r w:rsidR="00DB0C82">
        <w:rPr>
          <w:bCs/>
          <w:sz w:val="20"/>
          <w:szCs w:val="20"/>
        </w:rPr>
        <w:t xml:space="preserve">, </w:t>
      </w:r>
      <w:r w:rsidRPr="00B901CD">
        <w:rPr>
          <w:bCs/>
          <w:sz w:val="20"/>
          <w:szCs w:val="20"/>
        </w:rPr>
        <w:t>102/07</w:t>
      </w:r>
      <w:r w:rsidR="00DB0C82">
        <w:rPr>
          <w:bCs/>
          <w:sz w:val="20"/>
          <w:szCs w:val="20"/>
        </w:rPr>
        <w:t xml:space="preserve"> in 17/14</w:t>
      </w:r>
      <w:r w:rsidRPr="00B901CD">
        <w:rPr>
          <w:bCs/>
          <w:sz w:val="20"/>
          <w:szCs w:val="20"/>
        </w:rPr>
        <w:t>).</w:t>
      </w:r>
    </w:p>
    <w:p w14:paraId="35987368" w14:textId="77777777" w:rsidR="009B3AA5" w:rsidRPr="00B901CD" w:rsidRDefault="009B3AA5" w:rsidP="00A82831">
      <w:pPr>
        <w:pStyle w:val="Telobesedila"/>
        <w:jc w:val="both"/>
        <w:rPr>
          <w:bCs/>
          <w:sz w:val="20"/>
          <w:szCs w:val="20"/>
        </w:rPr>
      </w:pPr>
    </w:p>
    <w:p w14:paraId="316685D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4529EBFD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744F230C" w14:textId="5B2AB530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0848DB" wp14:editId="615D8100">
            <wp:extent cx="311679" cy="314325"/>
            <wp:effectExtent l="0" t="0" r="0" b="0"/>
            <wp:docPr id="3" name="Grafika 1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70E8" w14:textId="740AA9DB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FF5122C" w14:textId="67C6FF45" w:rsidR="00942116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3BD960" w14:textId="77777777" w:rsidR="00942116" w:rsidRPr="00B901CD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F83D55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2055E9E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AFB1EDC" w14:textId="43FB701E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</w:t>
      </w:r>
      <w:r w:rsidR="00102E33" w:rsidRPr="00102E33">
        <w:rPr>
          <w:u w:val="single"/>
        </w:rPr>
        <w:t>Jože Baznik</w:t>
      </w:r>
      <w:r w:rsidRPr="00102E33">
        <w:rPr>
          <w:rFonts w:ascii="Times New Roman" w:hAnsi="Times New Roman" w:cs="Times New Roman"/>
          <w:sz w:val="20"/>
          <w:szCs w:val="20"/>
        </w:rPr>
        <w:t>________________</w:t>
      </w:r>
    </w:p>
    <w:p w14:paraId="2EDB8C8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7AAF022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3CB2111" w14:textId="4C20D0FA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</w:t>
      </w:r>
      <w:r w:rsidR="00102E33" w:rsidRPr="00102E33">
        <w:rPr>
          <w:u w:val="single"/>
        </w:rPr>
        <w:t>Slavka Grobelnik</w:t>
      </w:r>
      <w:r w:rsidRPr="00B901CD">
        <w:rPr>
          <w:rFonts w:ascii="Times New Roman" w:hAnsi="Times New Roman" w:cs="Times New Roman"/>
          <w:sz w:val="20"/>
          <w:szCs w:val="20"/>
        </w:rPr>
        <w:t>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12C0656A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79FF5DFC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4C57B84" w14:textId="2BC343EA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</w:t>
      </w:r>
      <w:proofErr w:type="spellStart"/>
      <w:r w:rsidR="00102E33" w:rsidRPr="00102E33">
        <w:rPr>
          <w:u w:val="single"/>
        </w:rPr>
        <w:t>Hrvoje</w:t>
      </w:r>
      <w:proofErr w:type="spellEnd"/>
      <w:r w:rsidR="00102E33" w:rsidRPr="00102E33">
        <w:rPr>
          <w:u w:val="single"/>
        </w:rPr>
        <w:t xml:space="preserve"> T. </w:t>
      </w:r>
      <w:proofErr w:type="spellStart"/>
      <w:r w:rsidR="00102E33" w:rsidRPr="00102E33">
        <w:rPr>
          <w:u w:val="single"/>
        </w:rPr>
        <w:t>Oršanič</w:t>
      </w:r>
      <w:proofErr w:type="spellEnd"/>
      <w:r w:rsidRPr="00B901CD">
        <w:rPr>
          <w:rFonts w:ascii="Times New Roman" w:hAnsi="Times New Roman" w:cs="Times New Roman"/>
          <w:sz w:val="20"/>
          <w:szCs w:val="20"/>
        </w:rPr>
        <w:t>________________</w:t>
      </w:r>
    </w:p>
    <w:p w14:paraId="3720513E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3C207A">
      <w:footerReference w:type="even" r:id="rId10"/>
      <w:footerReference w:type="default" r:id="rId11"/>
      <w:footerReference w:type="first" r:id="rId12"/>
      <w:pgSz w:w="11906" w:h="16838"/>
      <w:pgMar w:top="1134" w:right="1412" w:bottom="709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600A" w14:textId="77777777" w:rsidR="00674EA6" w:rsidRDefault="00674EA6">
      <w:r>
        <w:separator/>
      </w:r>
    </w:p>
  </w:endnote>
  <w:endnote w:type="continuationSeparator" w:id="0">
    <w:p w14:paraId="72ACFB65" w14:textId="77777777" w:rsidR="00674EA6" w:rsidRDefault="0067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CDA6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A1E3492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E1D9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6A31D2">
      <w:rPr>
        <w:rStyle w:val="tevilkastrani"/>
        <w:rFonts w:ascii="Arial" w:hAnsi="Arial" w:cs="Arial"/>
        <w:noProof/>
        <w:sz w:val="18"/>
        <w:szCs w:val="18"/>
      </w:rPr>
      <w:t>2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6A31D2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12E2172E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717B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DA57" w14:textId="77777777" w:rsidR="00674EA6" w:rsidRDefault="00674EA6">
      <w:r>
        <w:separator/>
      </w:r>
    </w:p>
  </w:footnote>
  <w:footnote w:type="continuationSeparator" w:id="0">
    <w:p w14:paraId="285085DA" w14:textId="77777777" w:rsidR="00674EA6" w:rsidRDefault="0067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253515395">
    <w:abstractNumId w:val="3"/>
  </w:num>
  <w:num w:numId="2" w16cid:durableId="588733341">
    <w:abstractNumId w:val="8"/>
  </w:num>
  <w:num w:numId="3" w16cid:durableId="1403797753">
    <w:abstractNumId w:val="7"/>
  </w:num>
  <w:num w:numId="4" w16cid:durableId="457648761">
    <w:abstractNumId w:val="1"/>
  </w:num>
  <w:num w:numId="5" w16cid:durableId="470638102">
    <w:abstractNumId w:val="2"/>
  </w:num>
  <w:num w:numId="6" w16cid:durableId="682589697">
    <w:abstractNumId w:val="6"/>
  </w:num>
  <w:num w:numId="7" w16cid:durableId="472335250">
    <w:abstractNumId w:val="4"/>
  </w:num>
  <w:num w:numId="8" w16cid:durableId="259725532">
    <w:abstractNumId w:val="0"/>
  </w:num>
  <w:num w:numId="9" w16cid:durableId="1007709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62"/>
    <w:rsid w:val="0001232A"/>
    <w:rsid w:val="00017A06"/>
    <w:rsid w:val="00020F64"/>
    <w:rsid w:val="0003038B"/>
    <w:rsid w:val="000415A4"/>
    <w:rsid w:val="000417DC"/>
    <w:rsid w:val="0004557C"/>
    <w:rsid w:val="000465EA"/>
    <w:rsid w:val="00080C07"/>
    <w:rsid w:val="0008154A"/>
    <w:rsid w:val="00095994"/>
    <w:rsid w:val="000A3B28"/>
    <w:rsid w:val="000A6DDE"/>
    <w:rsid w:val="000A7F6B"/>
    <w:rsid w:val="000B3FAA"/>
    <w:rsid w:val="000C34EB"/>
    <w:rsid w:val="000C6A36"/>
    <w:rsid w:val="000D2A69"/>
    <w:rsid w:val="000D7B06"/>
    <w:rsid w:val="000F08AE"/>
    <w:rsid w:val="001013C8"/>
    <w:rsid w:val="001022D1"/>
    <w:rsid w:val="00102E33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1F7FA0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207A"/>
    <w:rsid w:val="003C7152"/>
    <w:rsid w:val="003D742E"/>
    <w:rsid w:val="003E6B15"/>
    <w:rsid w:val="003E7893"/>
    <w:rsid w:val="003F453C"/>
    <w:rsid w:val="0040219B"/>
    <w:rsid w:val="004111B4"/>
    <w:rsid w:val="00426779"/>
    <w:rsid w:val="0043243D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E407E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83DA2"/>
    <w:rsid w:val="005A25E4"/>
    <w:rsid w:val="005A7853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4EA6"/>
    <w:rsid w:val="00677541"/>
    <w:rsid w:val="006937A6"/>
    <w:rsid w:val="006A31D2"/>
    <w:rsid w:val="006A66A4"/>
    <w:rsid w:val="006A753E"/>
    <w:rsid w:val="006B10C6"/>
    <w:rsid w:val="006B297F"/>
    <w:rsid w:val="006C41BE"/>
    <w:rsid w:val="006F48E0"/>
    <w:rsid w:val="006F67F3"/>
    <w:rsid w:val="006F7E3B"/>
    <w:rsid w:val="00714356"/>
    <w:rsid w:val="007212CB"/>
    <w:rsid w:val="007328A7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7B5E71"/>
    <w:rsid w:val="007E2FD1"/>
    <w:rsid w:val="008205E8"/>
    <w:rsid w:val="00830157"/>
    <w:rsid w:val="0085303A"/>
    <w:rsid w:val="00853E52"/>
    <w:rsid w:val="00895A41"/>
    <w:rsid w:val="008C6129"/>
    <w:rsid w:val="008D48A9"/>
    <w:rsid w:val="008E4AB5"/>
    <w:rsid w:val="008F08D3"/>
    <w:rsid w:val="008F6E6E"/>
    <w:rsid w:val="00926492"/>
    <w:rsid w:val="009340F8"/>
    <w:rsid w:val="00942116"/>
    <w:rsid w:val="009426C5"/>
    <w:rsid w:val="00957944"/>
    <w:rsid w:val="00970B85"/>
    <w:rsid w:val="00973009"/>
    <w:rsid w:val="00975D59"/>
    <w:rsid w:val="00987A8A"/>
    <w:rsid w:val="0099712B"/>
    <w:rsid w:val="009B2E02"/>
    <w:rsid w:val="009B3AA5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54E3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D5A14"/>
    <w:rsid w:val="00AE5B77"/>
    <w:rsid w:val="00AE63FA"/>
    <w:rsid w:val="00B23EFC"/>
    <w:rsid w:val="00B526E3"/>
    <w:rsid w:val="00B62030"/>
    <w:rsid w:val="00B65627"/>
    <w:rsid w:val="00B76509"/>
    <w:rsid w:val="00B901CD"/>
    <w:rsid w:val="00B97E92"/>
    <w:rsid w:val="00BD0149"/>
    <w:rsid w:val="00BD0D83"/>
    <w:rsid w:val="00BE502C"/>
    <w:rsid w:val="00BF4D49"/>
    <w:rsid w:val="00C01A3F"/>
    <w:rsid w:val="00C044E9"/>
    <w:rsid w:val="00C06760"/>
    <w:rsid w:val="00C102D5"/>
    <w:rsid w:val="00C11BAA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50CFC"/>
    <w:rsid w:val="00D623CA"/>
    <w:rsid w:val="00D82237"/>
    <w:rsid w:val="00D962A2"/>
    <w:rsid w:val="00DA13FC"/>
    <w:rsid w:val="00DB0C17"/>
    <w:rsid w:val="00DB0C82"/>
    <w:rsid w:val="00DB6803"/>
    <w:rsid w:val="00DC2241"/>
    <w:rsid w:val="00E1769F"/>
    <w:rsid w:val="00E27DA0"/>
    <w:rsid w:val="00E339A7"/>
    <w:rsid w:val="00E358D3"/>
    <w:rsid w:val="00E46648"/>
    <w:rsid w:val="00E50A5F"/>
    <w:rsid w:val="00E63135"/>
    <w:rsid w:val="00E66A23"/>
    <w:rsid w:val="00E67B70"/>
    <w:rsid w:val="00E76258"/>
    <w:rsid w:val="00E84773"/>
    <w:rsid w:val="00E85C8C"/>
    <w:rsid w:val="00EA4B54"/>
    <w:rsid w:val="00EB0ECF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4922"/>
    <w:rsid w:val="00FC655B"/>
    <w:rsid w:val="00FD1B14"/>
    <w:rsid w:val="00FD2AF4"/>
    <w:rsid w:val="00FE1C94"/>
    <w:rsid w:val="00FE5428"/>
    <w:rsid w:val="00FE5475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52A5"/>
  <w15:docId w15:val="{8D7A04C9-4205-4781-94F9-45B2890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subject/>
  <dc:creator>RudolfG</dc:creator>
  <cp:keywords/>
  <cp:lastModifiedBy>Neža Nemec</cp:lastModifiedBy>
  <cp:revision>2</cp:revision>
  <cp:lastPrinted>2022-08-29T09:24:00Z</cp:lastPrinted>
  <dcterms:created xsi:type="dcterms:W3CDTF">2023-11-13T10:46:00Z</dcterms:created>
  <dcterms:modified xsi:type="dcterms:W3CDTF">2023-11-13T10:46:00Z</dcterms:modified>
</cp:coreProperties>
</file>